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144E" w14:textId="77777777" w:rsidR="00275968" w:rsidRDefault="00275968">
      <w:pPr>
        <w:ind w:left="425"/>
        <w:rPr>
          <w:rFonts w:ascii="Cambria" w:eastAsia="Cambria" w:hAnsi="Cambria" w:cs="Cambria"/>
          <w:sz w:val="2"/>
          <w:szCs w:val="2"/>
          <w:u w:val="single"/>
        </w:rPr>
      </w:pPr>
    </w:p>
    <w:tbl>
      <w:tblPr>
        <w:tblStyle w:val="a2"/>
        <w:tblW w:w="9635"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45"/>
        <w:gridCol w:w="3105"/>
        <w:gridCol w:w="1635"/>
        <w:gridCol w:w="3350"/>
      </w:tblGrid>
      <w:tr w:rsidR="00275968" w:rsidRPr="00E90353" w14:paraId="274588FC" w14:textId="77777777" w:rsidTr="00881B84">
        <w:trPr>
          <w:trHeight w:val="420"/>
        </w:trPr>
        <w:tc>
          <w:tcPr>
            <w:tcW w:w="9635" w:type="dxa"/>
            <w:gridSpan w:val="4"/>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7C5C4BC" w14:textId="77777777" w:rsidR="00275968" w:rsidRPr="00E90353" w:rsidRDefault="00000000">
            <w:pPr>
              <w:widowControl w:val="0"/>
              <w:pBdr>
                <w:top w:val="nil"/>
                <w:left w:val="nil"/>
                <w:bottom w:val="nil"/>
                <w:right w:val="nil"/>
                <w:between w:val="nil"/>
              </w:pBdr>
              <w:jc w:val="center"/>
              <w:rPr>
                <w:rFonts w:ascii="Cambria" w:eastAsia="Cambria" w:hAnsi="Cambria" w:cs="Cambria"/>
                <w:b/>
                <w:sz w:val="26"/>
                <w:szCs w:val="26"/>
                <w:u w:val="single"/>
              </w:rPr>
            </w:pPr>
            <w:r w:rsidRPr="00E90353">
              <w:rPr>
                <w:rFonts w:ascii="Cambria" w:eastAsia="Cambria" w:hAnsi="Cambria" w:cs="Cambria"/>
                <w:b/>
                <w:sz w:val="26"/>
                <w:szCs w:val="26"/>
                <w:u w:val="single"/>
              </w:rPr>
              <w:t>PERJANJIAN KERJASAMA WAKTU TIDAK TERTENTU</w:t>
            </w:r>
          </w:p>
          <w:p w14:paraId="09193651" w14:textId="77777777" w:rsidR="00275968" w:rsidRPr="00E90353" w:rsidRDefault="00000000">
            <w:pPr>
              <w:widowControl w:val="0"/>
              <w:pBdr>
                <w:top w:val="nil"/>
                <w:left w:val="nil"/>
                <w:bottom w:val="nil"/>
                <w:right w:val="nil"/>
                <w:between w:val="nil"/>
              </w:pBdr>
              <w:jc w:val="center"/>
              <w:rPr>
                <w:rFonts w:ascii="Cambria" w:eastAsia="Cambria" w:hAnsi="Cambria" w:cs="Cambria"/>
                <w:sz w:val="26"/>
                <w:szCs w:val="26"/>
              </w:rPr>
            </w:pPr>
            <w:r w:rsidRPr="00E90353">
              <w:rPr>
                <w:rFonts w:ascii="Cambria" w:eastAsia="Cambria" w:hAnsi="Cambria" w:cs="Cambria"/>
                <w:b/>
                <w:i/>
                <w:sz w:val="26"/>
                <w:szCs w:val="26"/>
                <w:u w:val="single"/>
              </w:rPr>
              <w:t>PERMANENT EMPLOYMENT AGREEMENT</w:t>
            </w:r>
          </w:p>
        </w:tc>
      </w:tr>
      <w:tr w:rsidR="00275968" w:rsidRPr="00E90353" w14:paraId="1FBBBBF2" w14:textId="77777777" w:rsidTr="00881B84">
        <w:trPr>
          <w:trHeight w:val="420"/>
        </w:trPr>
        <w:tc>
          <w:tcPr>
            <w:tcW w:w="9635" w:type="dxa"/>
            <w:gridSpan w:val="4"/>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1A4F0EF" w14:textId="7661DB67" w:rsidR="00275968" w:rsidRPr="00E90353" w:rsidRDefault="00881B84">
            <w:pPr>
              <w:widowControl w:val="0"/>
              <w:pBdr>
                <w:top w:val="nil"/>
                <w:left w:val="nil"/>
                <w:bottom w:val="nil"/>
                <w:right w:val="nil"/>
                <w:between w:val="nil"/>
              </w:pBdr>
              <w:jc w:val="center"/>
              <w:rPr>
                <w:rFonts w:ascii="Cambria" w:eastAsia="Cambria" w:hAnsi="Cambria" w:cs="Cambria"/>
                <w:i/>
                <w:sz w:val="18"/>
                <w:szCs w:val="18"/>
              </w:rPr>
            </w:pPr>
            <w:r>
              <w:rPr>
                <w:rFonts w:ascii="Cambria" w:eastAsia="Cambria" w:hAnsi="Cambria" w:cs="Cambria"/>
                <w:i/>
                <w:sz w:val="18"/>
                <w:szCs w:val="18"/>
              </w:rPr>
              <w:t>{Number}}</w:t>
            </w:r>
          </w:p>
        </w:tc>
      </w:tr>
      <w:tr w:rsidR="00275968" w:rsidRPr="00E90353" w14:paraId="2192DDCA"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025F275" w14:textId="77777777" w:rsidR="00275968" w:rsidRPr="00E90353" w:rsidRDefault="00275968">
            <w:pPr>
              <w:widowControl w:val="0"/>
              <w:pBdr>
                <w:top w:val="nil"/>
                <w:left w:val="nil"/>
                <w:bottom w:val="nil"/>
                <w:right w:val="nil"/>
                <w:between w:val="nil"/>
              </w:pBdr>
              <w:rPr>
                <w:rFonts w:ascii="Cambria" w:eastAsia="Cambria" w:hAnsi="Cambria" w:cs="Cambria"/>
                <w:sz w:val="2"/>
                <w:szCs w:val="2"/>
                <w:u w:val="single"/>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AD3272E" w14:textId="77777777" w:rsidR="00275968" w:rsidRPr="00E90353" w:rsidRDefault="00275968">
            <w:pPr>
              <w:widowControl w:val="0"/>
              <w:pBdr>
                <w:top w:val="nil"/>
                <w:left w:val="nil"/>
                <w:bottom w:val="nil"/>
                <w:right w:val="nil"/>
                <w:between w:val="nil"/>
              </w:pBdr>
              <w:rPr>
                <w:rFonts w:ascii="Cambria" w:eastAsia="Cambria" w:hAnsi="Cambria" w:cs="Cambria"/>
                <w:sz w:val="2"/>
                <w:szCs w:val="2"/>
                <w:u w:val="single"/>
              </w:rPr>
            </w:pPr>
          </w:p>
        </w:tc>
      </w:tr>
      <w:tr w:rsidR="00275968" w:rsidRPr="00E90353" w14:paraId="1382E9B4" w14:textId="77777777" w:rsidTr="00881B84">
        <w:trPr>
          <w:trHeight w:val="288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A535A96" w14:textId="309A37F8" w:rsidR="00275968" w:rsidRPr="00E90353" w:rsidRDefault="00000000">
            <w:pPr>
              <w:jc w:val="both"/>
              <w:rPr>
                <w:rFonts w:ascii="Cambria" w:eastAsia="Cambria" w:hAnsi="Cambria" w:cs="Cambria"/>
                <w:sz w:val="20"/>
                <w:szCs w:val="20"/>
              </w:rPr>
            </w:pPr>
            <w:proofErr w:type="spellStart"/>
            <w:r w:rsidRPr="00E90353">
              <w:rPr>
                <w:rFonts w:ascii="Cambria" w:eastAsia="Cambria" w:hAnsi="Cambria" w:cs="Cambria"/>
                <w:sz w:val="20"/>
                <w:szCs w:val="20"/>
              </w:rPr>
              <w:t>Perjanjian</w:t>
            </w:r>
            <w:proofErr w:type="spellEnd"/>
            <w:r w:rsidRPr="00E90353">
              <w:rPr>
                <w:rFonts w:ascii="Cambria" w:eastAsia="Cambria" w:hAnsi="Cambria" w:cs="Cambria"/>
                <w:sz w:val="20"/>
                <w:szCs w:val="20"/>
              </w:rPr>
              <w:t xml:space="preserve"> Kerjasama Waktu </w:t>
            </w:r>
            <w:proofErr w:type="spellStart"/>
            <w:r w:rsidRPr="00E90353">
              <w:rPr>
                <w:rFonts w:ascii="Cambria" w:eastAsia="Cambria" w:hAnsi="Cambria" w:cs="Cambria"/>
                <w:sz w:val="20"/>
                <w:szCs w:val="20"/>
              </w:rPr>
              <w:t>Tidak</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Tertentu</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b/>
                <w:sz w:val="20"/>
                <w:szCs w:val="20"/>
              </w:rPr>
              <w:t>Perjanjian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ini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dibuat</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ditanda-tangani</w:t>
            </w:r>
            <w:proofErr w:type="spellEnd"/>
            <w:r w:rsidRPr="00E90353">
              <w:rPr>
                <w:rFonts w:ascii="Cambria" w:eastAsia="Cambria" w:hAnsi="Cambria" w:cs="Cambria"/>
                <w:sz w:val="20"/>
                <w:szCs w:val="20"/>
              </w:rPr>
              <w:t xml:space="preserve"> pada </w:t>
            </w:r>
            <w:proofErr w:type="spellStart"/>
            <w:r w:rsidRPr="00E90353">
              <w:rPr>
                <w:rFonts w:ascii="Cambria" w:eastAsia="Cambria" w:hAnsi="Cambria" w:cs="Cambria"/>
                <w:sz w:val="20"/>
                <w:szCs w:val="20"/>
              </w:rPr>
              <w:t>hari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ini</w:t>
            </w:r>
            <w:proofErr w:type="spellEnd"/>
            <w:r w:rsidRPr="00E90353">
              <w:rPr>
                <w:rFonts w:ascii="Cambria" w:eastAsia="Cambria" w:hAnsi="Cambria" w:cs="Cambria"/>
                <w:sz w:val="20"/>
                <w:szCs w:val="20"/>
              </w:rPr>
              <w:t xml:space="preserve"> Rabu </w:t>
            </w:r>
            <w:proofErr w:type="spellStart"/>
            <w:r w:rsidRPr="00E90353">
              <w:rPr>
                <w:rFonts w:ascii="Cambria" w:eastAsia="Cambria" w:hAnsi="Cambria" w:cs="Cambria"/>
                <w:sz w:val="20"/>
                <w:szCs w:val="20"/>
              </w:rPr>
              <w:t>tanggal</w:t>
            </w:r>
            <w:proofErr w:type="spellEnd"/>
            <w:r w:rsidRPr="00E90353">
              <w:rPr>
                <w:rFonts w:ascii="Cambria" w:eastAsia="Cambria" w:hAnsi="Cambria" w:cs="Cambria"/>
                <w:sz w:val="20"/>
                <w:szCs w:val="20"/>
              </w:rPr>
              <w:t xml:space="preserve"> </w:t>
            </w:r>
            <w:r w:rsidR="002C444B">
              <w:rPr>
                <w:rFonts w:ascii="Cambria" w:eastAsia="Cambria" w:hAnsi="Cambria" w:cs="Cambria"/>
                <w:sz w:val="20"/>
                <w:szCs w:val="20"/>
              </w:rPr>
              <w:t xml:space="preserve">{{Date}} </w:t>
            </w:r>
            <w:r w:rsidRPr="00E90353">
              <w:rPr>
                <w:rFonts w:ascii="Cambria" w:eastAsia="Cambria" w:hAnsi="Cambria" w:cs="Cambria"/>
                <w:sz w:val="20"/>
                <w:szCs w:val="20"/>
              </w:rPr>
              <w:t xml:space="preserve"> oleh dan </w:t>
            </w:r>
            <w:proofErr w:type="spellStart"/>
            <w:r w:rsidRPr="00E90353">
              <w:rPr>
                <w:rFonts w:ascii="Cambria" w:eastAsia="Cambria" w:hAnsi="Cambria" w:cs="Cambria"/>
                <w:sz w:val="20"/>
                <w:szCs w:val="20"/>
              </w:rPr>
              <w:t>antara</w:t>
            </w:r>
            <w:proofErr w:type="spellEnd"/>
            <w:r w:rsidRPr="00E90353">
              <w:rPr>
                <w:rFonts w:ascii="Cambria" w:eastAsia="Cambria" w:hAnsi="Cambria" w:cs="Cambria"/>
                <w:sz w:val="20"/>
                <w:szCs w:val="20"/>
              </w:rPr>
              <w:t>:</w:t>
            </w:r>
          </w:p>
          <w:p w14:paraId="0AC6FBEB" w14:textId="77777777" w:rsidR="00275968" w:rsidRDefault="00275968">
            <w:pPr>
              <w:jc w:val="both"/>
              <w:rPr>
                <w:rFonts w:ascii="Cambria" w:eastAsia="Cambria" w:hAnsi="Cambria" w:cs="Cambria"/>
                <w:sz w:val="20"/>
                <w:szCs w:val="20"/>
              </w:rPr>
            </w:pPr>
          </w:p>
          <w:p w14:paraId="1AB4B7EE" w14:textId="77777777" w:rsidR="002C444B" w:rsidRPr="00E90353" w:rsidRDefault="002C444B">
            <w:pPr>
              <w:jc w:val="both"/>
              <w:rPr>
                <w:rFonts w:ascii="Cambria" w:eastAsia="Cambria" w:hAnsi="Cambria" w:cs="Cambria"/>
                <w:sz w:val="20"/>
                <w:szCs w:val="20"/>
              </w:rPr>
            </w:pPr>
          </w:p>
          <w:p w14:paraId="0EBB2E88" w14:textId="222B0A57" w:rsidR="00275968" w:rsidRPr="00E90353" w:rsidRDefault="00000000">
            <w:pPr>
              <w:numPr>
                <w:ilvl w:val="0"/>
                <w:numId w:val="38"/>
              </w:numPr>
              <w:ind w:left="420" w:hanging="420"/>
              <w:jc w:val="both"/>
              <w:rPr>
                <w:rFonts w:ascii="Cambria" w:eastAsia="Cambria" w:hAnsi="Cambria" w:cs="Cambria"/>
                <w:sz w:val="20"/>
                <w:szCs w:val="20"/>
              </w:rPr>
            </w:pPr>
            <w:r w:rsidRPr="00E90353">
              <w:rPr>
                <w:rFonts w:ascii="Cambria" w:eastAsia="Cambria" w:hAnsi="Cambria" w:cs="Cambria"/>
                <w:b/>
                <w:sz w:val="20"/>
                <w:szCs w:val="20"/>
              </w:rPr>
              <w:t xml:space="preserve">PT </w:t>
            </w:r>
            <w:r w:rsidR="002C444B">
              <w:rPr>
                <w:rFonts w:ascii="Cambria" w:eastAsia="Cambria" w:hAnsi="Cambria" w:cs="Cambria"/>
                <w:b/>
                <w:sz w:val="20"/>
                <w:szCs w:val="20"/>
              </w:rPr>
              <w:t>ABC</w:t>
            </w:r>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sebuah</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perseroan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terbatas</w:t>
            </w:r>
            <w:proofErr w:type="spellEnd"/>
            <w:r w:rsidRPr="00E90353">
              <w:rPr>
                <w:rFonts w:ascii="Cambria" w:eastAsia="Cambria" w:hAnsi="Cambria" w:cs="Cambria"/>
                <w:sz w:val="20"/>
                <w:szCs w:val="20"/>
              </w:rPr>
              <w:t xml:space="preserve"> yang </w:t>
            </w:r>
            <w:proofErr w:type="spellStart"/>
            <w:r w:rsidRPr="00E90353">
              <w:rPr>
                <w:rFonts w:ascii="Cambria" w:eastAsia="Cambria" w:hAnsi="Cambria" w:cs="Cambria"/>
                <w:sz w:val="20"/>
                <w:szCs w:val="20"/>
              </w:rPr>
              <w:t>didirikan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berdasarkan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hukum</w:t>
            </w:r>
            <w:proofErr w:type="spellEnd"/>
            <w:r w:rsidRPr="00E90353">
              <w:rPr>
                <w:rFonts w:ascii="Cambria" w:eastAsia="Cambria" w:hAnsi="Cambria" w:cs="Cambria"/>
                <w:sz w:val="20"/>
                <w:szCs w:val="20"/>
              </w:rPr>
              <w:t xml:space="preserve"> Indonesia dan </w:t>
            </w:r>
            <w:proofErr w:type="spellStart"/>
            <w:r w:rsidRPr="00E90353">
              <w:rPr>
                <w:rFonts w:ascii="Cambria" w:eastAsia="Cambria" w:hAnsi="Cambria" w:cs="Cambria"/>
                <w:sz w:val="20"/>
                <w:szCs w:val="20"/>
              </w:rPr>
              <w:t>beralamat</w:t>
            </w:r>
            <w:proofErr w:type="spellEnd"/>
            <w:r w:rsidRPr="00E90353">
              <w:rPr>
                <w:rFonts w:ascii="Cambria" w:eastAsia="Cambria" w:hAnsi="Cambria" w:cs="Cambria"/>
                <w:sz w:val="20"/>
                <w:szCs w:val="20"/>
              </w:rPr>
              <w:t xml:space="preserve"> di </w:t>
            </w:r>
            <w:r w:rsidR="002C444B">
              <w:rPr>
                <w:rFonts w:ascii="Cambria" w:eastAsia="Cambria" w:hAnsi="Cambria" w:cs="Cambria"/>
                <w:sz w:val="20"/>
                <w:szCs w:val="20"/>
              </w:rPr>
              <w:t xml:space="preserve">{{Alamat Perusahaan </w:t>
            </w:r>
            <w:proofErr w:type="spellStart"/>
            <w:r w:rsidR="002C444B">
              <w:rPr>
                <w:rFonts w:ascii="Cambria" w:eastAsia="Cambria" w:hAnsi="Cambria" w:cs="Cambria"/>
                <w:sz w:val="20"/>
                <w:szCs w:val="20"/>
              </w:rPr>
              <w:t>Disini</w:t>
            </w:r>
            <w:proofErr w:type="spellEnd"/>
            <w:r w:rsidR="002C444B">
              <w:rPr>
                <w:rFonts w:ascii="Cambria" w:eastAsia="Cambria" w:hAnsi="Cambria" w:cs="Cambria"/>
                <w:sz w:val="20"/>
                <w:szCs w:val="20"/>
              </w:rPr>
              <w:t>}}</w:t>
            </w:r>
            <w:r w:rsidRPr="00E90353">
              <w:rPr>
                <w:rFonts w:ascii="Cambria" w:eastAsia="Cambria" w:hAnsi="Cambria" w:cs="Cambria"/>
                <w:sz w:val="20"/>
                <w:szCs w:val="20"/>
              </w:rPr>
              <w:t>, (</w:t>
            </w:r>
            <w:proofErr w:type="spellStart"/>
            <w:r w:rsidRPr="00E90353">
              <w:rPr>
                <w:rFonts w:ascii="Cambria" w:eastAsia="Cambria" w:hAnsi="Cambria" w:cs="Cambria"/>
                <w:sz w:val="20"/>
                <w:szCs w:val="20"/>
              </w:rPr>
              <w:t>selanjutnya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disebut</w:t>
            </w:r>
            <w:proofErr w:type="spellEnd"/>
            <w:r w:rsidRPr="00E90353">
              <w:rPr>
                <w:rFonts w:ascii="Cambria" w:eastAsia="Cambria" w:hAnsi="Cambria" w:cs="Cambria"/>
                <w:sz w:val="20"/>
                <w:szCs w:val="20"/>
              </w:rPr>
              <w:t xml:space="preserve"> "</w:t>
            </w:r>
            <w:r w:rsidRPr="00E90353">
              <w:rPr>
                <w:rFonts w:ascii="Cambria" w:eastAsia="Cambria" w:hAnsi="Cambria" w:cs="Cambria"/>
                <w:b/>
                <w:sz w:val="20"/>
                <w:szCs w:val="20"/>
              </w:rPr>
              <w:t>PIHAK PERTAMA</w:t>
            </w:r>
            <w:r w:rsidRPr="00E90353">
              <w:rPr>
                <w:rFonts w:ascii="Cambria" w:eastAsia="Cambria" w:hAnsi="Cambria" w:cs="Cambria"/>
                <w:sz w:val="20"/>
                <w:szCs w:val="20"/>
              </w:rPr>
              <w:t>"), dan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DF4C7CF" w14:textId="697557F1" w:rsidR="00275968" w:rsidRPr="00E90353" w:rsidRDefault="00000000">
            <w:pPr>
              <w:jc w:val="both"/>
              <w:rPr>
                <w:rFonts w:ascii="Cambria" w:eastAsia="Cambria" w:hAnsi="Cambria" w:cs="Cambria"/>
                <w:sz w:val="20"/>
                <w:szCs w:val="20"/>
              </w:rPr>
            </w:pPr>
            <w:r w:rsidRPr="00E90353">
              <w:rPr>
                <w:rFonts w:ascii="Cambria" w:eastAsia="Cambria" w:hAnsi="Cambria" w:cs="Cambria"/>
                <w:sz w:val="20"/>
                <w:szCs w:val="20"/>
              </w:rPr>
              <w:t>This Permanent Employment Agreement ("</w:t>
            </w:r>
            <w:r w:rsidRPr="00E90353">
              <w:rPr>
                <w:rFonts w:ascii="Cambria" w:eastAsia="Cambria" w:hAnsi="Cambria" w:cs="Cambria"/>
                <w:b/>
                <w:sz w:val="20"/>
                <w:szCs w:val="20"/>
              </w:rPr>
              <w:t>Agreement</w:t>
            </w:r>
            <w:r w:rsidRPr="00E90353">
              <w:rPr>
                <w:rFonts w:ascii="Cambria" w:eastAsia="Cambria" w:hAnsi="Cambria" w:cs="Cambria"/>
                <w:sz w:val="20"/>
                <w:szCs w:val="20"/>
              </w:rPr>
              <w:t xml:space="preserve">") is made and entered today Thursday date </w:t>
            </w:r>
            <w:r w:rsidR="002C444B">
              <w:rPr>
                <w:rFonts w:ascii="Cambria" w:eastAsia="Cambria" w:hAnsi="Cambria" w:cs="Cambria"/>
                <w:sz w:val="20"/>
                <w:szCs w:val="20"/>
              </w:rPr>
              <w:t>{{Date}}</w:t>
            </w:r>
            <w:r w:rsidRPr="00E90353">
              <w:rPr>
                <w:rFonts w:ascii="Cambria" w:eastAsia="Cambria" w:hAnsi="Cambria" w:cs="Cambria"/>
                <w:sz w:val="20"/>
                <w:szCs w:val="20"/>
              </w:rPr>
              <w:t xml:space="preserve"> by and between:</w:t>
            </w:r>
          </w:p>
          <w:p w14:paraId="72A23713" w14:textId="77777777" w:rsidR="00275968" w:rsidRPr="00E90353" w:rsidRDefault="00275968">
            <w:pPr>
              <w:jc w:val="both"/>
              <w:rPr>
                <w:rFonts w:ascii="Cambria" w:eastAsia="Cambria" w:hAnsi="Cambria" w:cs="Cambria"/>
                <w:sz w:val="20"/>
                <w:szCs w:val="20"/>
              </w:rPr>
            </w:pPr>
          </w:p>
          <w:p w14:paraId="71302ED4" w14:textId="77777777" w:rsidR="003A5185" w:rsidRPr="003A5185" w:rsidRDefault="003A5185" w:rsidP="003A5185">
            <w:pPr>
              <w:ind w:left="426"/>
              <w:jc w:val="both"/>
              <w:rPr>
                <w:rFonts w:ascii="Cambria" w:eastAsia="Cambria" w:hAnsi="Cambria" w:cs="Cambria"/>
                <w:sz w:val="20"/>
                <w:szCs w:val="20"/>
              </w:rPr>
            </w:pPr>
          </w:p>
          <w:p w14:paraId="5427BCCD" w14:textId="4E54F497" w:rsidR="00275968" w:rsidRPr="00E90353" w:rsidRDefault="00000000">
            <w:pPr>
              <w:numPr>
                <w:ilvl w:val="0"/>
                <w:numId w:val="1"/>
              </w:numPr>
              <w:ind w:left="426"/>
              <w:jc w:val="both"/>
              <w:rPr>
                <w:rFonts w:ascii="Cambria" w:eastAsia="Cambria" w:hAnsi="Cambria" w:cs="Cambria"/>
                <w:sz w:val="20"/>
                <w:szCs w:val="20"/>
              </w:rPr>
            </w:pPr>
            <w:r w:rsidRPr="00E90353">
              <w:rPr>
                <w:rFonts w:ascii="Cambria" w:eastAsia="Cambria" w:hAnsi="Cambria" w:cs="Cambria"/>
                <w:b/>
                <w:sz w:val="20"/>
                <w:szCs w:val="20"/>
              </w:rPr>
              <w:t xml:space="preserve">PT </w:t>
            </w:r>
            <w:r w:rsidR="002C444B">
              <w:rPr>
                <w:rFonts w:ascii="Cambria" w:eastAsia="Cambria" w:hAnsi="Cambria" w:cs="Cambria"/>
                <w:b/>
                <w:sz w:val="20"/>
                <w:szCs w:val="20"/>
              </w:rPr>
              <w:t>ABC</w:t>
            </w:r>
            <w:r w:rsidRPr="00E90353">
              <w:rPr>
                <w:rFonts w:ascii="Cambria" w:eastAsia="Cambria" w:hAnsi="Cambria" w:cs="Cambria"/>
                <w:sz w:val="20"/>
                <w:szCs w:val="20"/>
              </w:rPr>
              <w:t xml:space="preserve">, a limited liability company established under law of Indonesia and having its address at </w:t>
            </w:r>
            <w:r w:rsidR="002C444B">
              <w:rPr>
                <w:rFonts w:ascii="Cambria" w:eastAsia="Cambria" w:hAnsi="Cambria" w:cs="Cambria"/>
                <w:sz w:val="20"/>
                <w:szCs w:val="20"/>
              </w:rPr>
              <w:t>{{Company Address Here}}</w:t>
            </w:r>
            <w:r w:rsidRPr="00E90353">
              <w:rPr>
                <w:rFonts w:ascii="Cambria" w:eastAsia="Cambria" w:hAnsi="Cambria" w:cs="Cambria"/>
                <w:sz w:val="20"/>
                <w:szCs w:val="20"/>
              </w:rPr>
              <w:t>, (hereinafter referred to as "</w:t>
            </w:r>
            <w:r w:rsidRPr="00E90353">
              <w:rPr>
                <w:rFonts w:ascii="Cambria" w:eastAsia="Cambria" w:hAnsi="Cambria" w:cs="Cambria"/>
                <w:b/>
                <w:sz w:val="20"/>
                <w:szCs w:val="20"/>
              </w:rPr>
              <w:t>FIRST PARTY</w:t>
            </w:r>
            <w:r w:rsidRPr="00E90353">
              <w:rPr>
                <w:rFonts w:ascii="Cambria" w:eastAsia="Cambria" w:hAnsi="Cambria" w:cs="Cambria"/>
                <w:sz w:val="20"/>
                <w:szCs w:val="20"/>
              </w:rPr>
              <w:t>''), and</w:t>
            </w:r>
          </w:p>
        </w:tc>
      </w:tr>
      <w:tr w:rsidR="00275968" w:rsidRPr="00E90353" w14:paraId="6FDE3ED8" w14:textId="77777777" w:rsidTr="00881B84">
        <w:trPr>
          <w:trHeight w:val="507"/>
        </w:trPr>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04C6114" w14:textId="77777777" w:rsidR="00275968" w:rsidRPr="00E90353" w:rsidRDefault="00000000">
            <w:pPr>
              <w:widowControl w:val="0"/>
              <w:ind w:left="540" w:hanging="540"/>
              <w:rPr>
                <w:rFonts w:ascii="Cambria" w:eastAsia="Cambria" w:hAnsi="Cambria" w:cs="Cambria"/>
                <w:sz w:val="20"/>
                <w:szCs w:val="20"/>
              </w:rPr>
            </w:pPr>
            <w:r w:rsidRPr="00E90353">
              <w:rPr>
                <w:rFonts w:ascii="Cambria" w:eastAsia="Cambria" w:hAnsi="Cambria" w:cs="Cambria"/>
                <w:sz w:val="20"/>
                <w:szCs w:val="20"/>
              </w:rPr>
              <w:t>2.     Nama</w:t>
            </w: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D350912" w14:textId="503ACA4E" w:rsidR="00275968" w:rsidRPr="00E90353" w:rsidRDefault="00000000">
            <w:pPr>
              <w:widowControl w:val="0"/>
              <w:rPr>
                <w:rFonts w:ascii="Cambria" w:eastAsia="Cambria" w:hAnsi="Cambria" w:cs="Cambria"/>
                <w:sz w:val="20"/>
                <w:szCs w:val="20"/>
              </w:rPr>
            </w:pPr>
            <w:r w:rsidRPr="00E90353">
              <w:rPr>
                <w:rFonts w:ascii="Cambria" w:eastAsia="Cambria" w:hAnsi="Cambria" w:cs="Cambria"/>
                <w:sz w:val="20"/>
                <w:szCs w:val="20"/>
              </w:rPr>
              <w:t xml:space="preserve">: </w:t>
            </w:r>
            <w:r w:rsidR="002C444B">
              <w:rPr>
                <w:rFonts w:ascii="Cambria" w:eastAsia="Cambria" w:hAnsi="Cambria" w:cs="Cambria"/>
                <w:sz w:val="20"/>
                <w:szCs w:val="20"/>
              </w:rPr>
              <w:t xml:space="preserve">{{Nama </w:t>
            </w:r>
            <w:proofErr w:type="spellStart"/>
            <w:r w:rsidR="002C444B">
              <w:rPr>
                <w:rFonts w:ascii="Cambria" w:eastAsia="Cambria" w:hAnsi="Cambria" w:cs="Cambria"/>
                <w:sz w:val="20"/>
                <w:szCs w:val="20"/>
              </w:rPr>
              <w:t>karyawan</w:t>
            </w:r>
            <w:proofErr w:type="spellEnd"/>
            <w:r w:rsidR="002C444B">
              <w:rPr>
                <w:rFonts w:ascii="Cambria" w:eastAsia="Cambria" w:hAnsi="Cambria" w:cs="Cambria"/>
                <w:sz w:val="20"/>
                <w:szCs w:val="20"/>
              </w:rPr>
              <w:t>}}</w:t>
            </w: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6A9B1FB" w14:textId="77777777" w:rsidR="00275968" w:rsidRPr="00E90353" w:rsidRDefault="00000000">
            <w:pPr>
              <w:widowControl w:val="0"/>
              <w:rPr>
                <w:rFonts w:ascii="Cambria" w:eastAsia="Cambria" w:hAnsi="Cambria" w:cs="Cambria"/>
                <w:sz w:val="20"/>
                <w:szCs w:val="20"/>
              </w:rPr>
            </w:pPr>
            <w:r w:rsidRPr="00E90353">
              <w:rPr>
                <w:rFonts w:ascii="Cambria" w:eastAsia="Cambria" w:hAnsi="Cambria" w:cs="Cambria"/>
                <w:sz w:val="20"/>
                <w:szCs w:val="20"/>
              </w:rPr>
              <w:t>2.     Name</w:t>
            </w: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71DDE1A" w14:textId="40667A7F" w:rsidR="00275968" w:rsidRPr="00E90353" w:rsidRDefault="00000000">
            <w:pPr>
              <w:widowControl w:val="0"/>
              <w:rPr>
                <w:rFonts w:ascii="Cambria" w:eastAsia="Cambria" w:hAnsi="Cambria" w:cs="Cambria"/>
                <w:sz w:val="20"/>
                <w:szCs w:val="20"/>
              </w:rPr>
            </w:pPr>
            <w:r w:rsidRPr="00E90353">
              <w:rPr>
                <w:rFonts w:ascii="Cambria" w:eastAsia="Cambria" w:hAnsi="Cambria" w:cs="Cambria"/>
                <w:sz w:val="20"/>
                <w:szCs w:val="20"/>
              </w:rPr>
              <w:t xml:space="preserve">: </w:t>
            </w:r>
            <w:r w:rsidR="002C444B">
              <w:rPr>
                <w:rFonts w:ascii="Cambria" w:eastAsia="Cambria" w:hAnsi="Cambria" w:cs="Cambria"/>
                <w:sz w:val="20"/>
                <w:szCs w:val="20"/>
              </w:rPr>
              <w:t>{{Employee Name}}</w:t>
            </w:r>
          </w:p>
        </w:tc>
      </w:tr>
      <w:tr w:rsidR="00275968" w:rsidRPr="00E90353" w14:paraId="5BECC0BF"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C1DD589" w14:textId="77777777" w:rsidR="00275968" w:rsidRPr="00E90353" w:rsidRDefault="00000000">
            <w:pPr>
              <w:widowControl w:val="0"/>
              <w:ind w:left="450"/>
              <w:rPr>
                <w:rFonts w:ascii="Cambria" w:eastAsia="Cambria" w:hAnsi="Cambria" w:cs="Cambria"/>
                <w:sz w:val="20"/>
                <w:szCs w:val="20"/>
              </w:rPr>
            </w:pPr>
            <w:proofErr w:type="spellStart"/>
            <w:r w:rsidRPr="00E90353">
              <w:rPr>
                <w:rFonts w:ascii="Cambria" w:eastAsia="Cambria" w:hAnsi="Cambria" w:cs="Cambria"/>
                <w:sz w:val="20"/>
                <w:szCs w:val="20"/>
              </w:rPr>
              <w:t>Nomor</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Identitas</w:t>
            </w:r>
            <w:proofErr w:type="spellEnd"/>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F95C65A" w14:textId="77777777" w:rsidR="00275968" w:rsidRPr="00E90353" w:rsidRDefault="00275968">
            <w:pPr>
              <w:widowControl w:val="0"/>
              <w:rPr>
                <w:rFonts w:ascii="Cambria" w:eastAsia="Cambria" w:hAnsi="Cambria" w:cs="Cambria"/>
                <w:sz w:val="20"/>
                <w:szCs w:val="20"/>
              </w:rPr>
            </w:pPr>
          </w:p>
          <w:p w14:paraId="0FE765E1" w14:textId="5FD8AD9F" w:rsidR="00275968" w:rsidRPr="00E90353" w:rsidRDefault="00000000">
            <w:pPr>
              <w:widowControl w:val="0"/>
              <w:rPr>
                <w:rFonts w:ascii="Cambria" w:eastAsia="Cambria" w:hAnsi="Cambria" w:cs="Cambria"/>
                <w:sz w:val="20"/>
                <w:szCs w:val="20"/>
              </w:rPr>
            </w:pPr>
            <w:r w:rsidRPr="00E90353">
              <w:rPr>
                <w:rFonts w:ascii="Cambria" w:eastAsia="Cambria" w:hAnsi="Cambria" w:cs="Cambria"/>
                <w:sz w:val="20"/>
                <w:szCs w:val="20"/>
              </w:rPr>
              <w:t>:</w:t>
            </w:r>
            <w:r w:rsidR="002C444B">
              <w:rPr>
                <w:rFonts w:ascii="Cambria" w:eastAsia="Cambria" w:hAnsi="Cambria" w:cs="Cambria"/>
                <w:sz w:val="20"/>
                <w:szCs w:val="20"/>
              </w:rPr>
              <w:t xml:space="preserve"> {{ Nik </w:t>
            </w:r>
            <w:proofErr w:type="spellStart"/>
            <w:r w:rsidR="002C444B">
              <w:rPr>
                <w:rFonts w:ascii="Cambria" w:eastAsia="Cambria" w:hAnsi="Cambria" w:cs="Cambria"/>
                <w:sz w:val="20"/>
                <w:szCs w:val="20"/>
              </w:rPr>
              <w:t>karyawan</w:t>
            </w:r>
            <w:proofErr w:type="spellEnd"/>
            <w:r w:rsidR="002C444B">
              <w:rPr>
                <w:rFonts w:ascii="Cambria" w:eastAsia="Cambria" w:hAnsi="Cambria" w:cs="Cambria"/>
                <w:sz w:val="20"/>
                <w:szCs w:val="20"/>
              </w:rPr>
              <w:t>}}</w:t>
            </w:r>
            <w:r w:rsidRPr="00E90353">
              <w:rPr>
                <w:rFonts w:ascii="Cambria" w:eastAsia="Cambria" w:hAnsi="Cambria" w:cs="Cambria"/>
                <w:sz w:val="20"/>
                <w:szCs w:val="20"/>
              </w:rPr>
              <w:t xml:space="preserve"> </w:t>
            </w: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B3C33E4" w14:textId="77777777" w:rsidR="00275968" w:rsidRPr="00E90353" w:rsidRDefault="00000000">
            <w:pPr>
              <w:widowControl w:val="0"/>
              <w:ind w:left="450"/>
              <w:rPr>
                <w:rFonts w:ascii="Cambria" w:eastAsia="Cambria" w:hAnsi="Cambria" w:cs="Cambria"/>
                <w:sz w:val="20"/>
                <w:szCs w:val="20"/>
              </w:rPr>
            </w:pPr>
            <w:r w:rsidRPr="00E90353">
              <w:rPr>
                <w:rFonts w:ascii="Cambria" w:eastAsia="Cambria" w:hAnsi="Cambria" w:cs="Cambria"/>
                <w:sz w:val="20"/>
                <w:szCs w:val="20"/>
              </w:rPr>
              <w:t>Identity     Number</w:t>
            </w: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F9F92CA" w14:textId="77777777" w:rsidR="00275968" w:rsidRPr="00E90353" w:rsidRDefault="00275968">
            <w:pPr>
              <w:widowControl w:val="0"/>
              <w:rPr>
                <w:rFonts w:ascii="Cambria" w:eastAsia="Cambria" w:hAnsi="Cambria" w:cs="Cambria"/>
                <w:sz w:val="20"/>
                <w:szCs w:val="20"/>
              </w:rPr>
            </w:pPr>
          </w:p>
          <w:p w14:paraId="77CF0481" w14:textId="6914A957" w:rsidR="00275968" w:rsidRPr="00E90353" w:rsidRDefault="00000000">
            <w:pPr>
              <w:widowControl w:val="0"/>
              <w:rPr>
                <w:rFonts w:ascii="Cambria" w:eastAsia="Cambria" w:hAnsi="Cambria" w:cs="Cambria"/>
                <w:sz w:val="20"/>
                <w:szCs w:val="20"/>
              </w:rPr>
            </w:pPr>
            <w:r w:rsidRPr="00E90353">
              <w:rPr>
                <w:rFonts w:ascii="Cambria" w:eastAsia="Cambria" w:hAnsi="Cambria" w:cs="Cambria"/>
                <w:sz w:val="20"/>
                <w:szCs w:val="20"/>
              </w:rPr>
              <w:t xml:space="preserve">: </w:t>
            </w:r>
            <w:r w:rsidR="002C444B">
              <w:rPr>
                <w:rFonts w:ascii="Cambria" w:eastAsia="Cambria" w:hAnsi="Cambria" w:cs="Cambria"/>
                <w:sz w:val="20"/>
                <w:szCs w:val="20"/>
              </w:rPr>
              <w:t>{{ NIK Employee}}</w:t>
            </w:r>
          </w:p>
        </w:tc>
      </w:tr>
      <w:tr w:rsidR="00275968" w:rsidRPr="00E90353" w14:paraId="2C1CF07D" w14:textId="77777777" w:rsidTr="00881B84">
        <w:trPr>
          <w:trHeight w:val="839"/>
        </w:trPr>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4AB5134" w14:textId="77777777" w:rsidR="00275968" w:rsidRPr="00E90353" w:rsidRDefault="00000000">
            <w:pPr>
              <w:widowControl w:val="0"/>
              <w:ind w:left="450"/>
              <w:rPr>
                <w:rFonts w:ascii="Cambria" w:eastAsia="Cambria" w:hAnsi="Cambria" w:cs="Cambria"/>
                <w:sz w:val="20"/>
                <w:szCs w:val="20"/>
              </w:rPr>
            </w:pPr>
            <w:r w:rsidRPr="00E90353">
              <w:rPr>
                <w:rFonts w:ascii="Cambria" w:eastAsia="Cambria" w:hAnsi="Cambria" w:cs="Cambria"/>
                <w:sz w:val="20"/>
                <w:szCs w:val="20"/>
              </w:rPr>
              <w:t xml:space="preserve">         Alamat</w:t>
            </w: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B570E5B" w14:textId="77777777" w:rsidR="00275968" w:rsidRPr="00E90353" w:rsidRDefault="00275968">
            <w:pPr>
              <w:widowControl w:val="0"/>
              <w:jc w:val="both"/>
              <w:rPr>
                <w:rFonts w:ascii="Cambria" w:eastAsia="Cambria" w:hAnsi="Cambria" w:cs="Cambria"/>
                <w:sz w:val="20"/>
                <w:szCs w:val="20"/>
              </w:rPr>
            </w:pPr>
          </w:p>
          <w:p w14:paraId="7F8EC4F4" w14:textId="751B635C" w:rsidR="00881B84" w:rsidRPr="00E90353" w:rsidRDefault="00000000" w:rsidP="00881B84">
            <w:pPr>
              <w:widowControl w:val="0"/>
              <w:jc w:val="both"/>
              <w:rPr>
                <w:rFonts w:ascii="Cambria" w:eastAsia="Cambria" w:hAnsi="Cambria" w:cs="Cambria"/>
                <w:sz w:val="20"/>
                <w:szCs w:val="20"/>
              </w:rPr>
            </w:pPr>
            <w:r w:rsidRPr="00E90353">
              <w:rPr>
                <w:rFonts w:ascii="Cambria" w:eastAsia="Cambria" w:hAnsi="Cambria" w:cs="Cambria"/>
                <w:sz w:val="20"/>
                <w:szCs w:val="20"/>
              </w:rPr>
              <w:t>:</w:t>
            </w:r>
            <w:r w:rsidR="002C444B">
              <w:rPr>
                <w:rFonts w:ascii="Cambria" w:eastAsia="Cambria" w:hAnsi="Cambria" w:cs="Cambria"/>
                <w:sz w:val="20"/>
                <w:szCs w:val="20"/>
              </w:rPr>
              <w:t xml:space="preserve"> {{Alamat </w:t>
            </w:r>
            <w:proofErr w:type="spellStart"/>
            <w:r w:rsidR="002C444B">
              <w:rPr>
                <w:rFonts w:ascii="Cambria" w:eastAsia="Cambria" w:hAnsi="Cambria" w:cs="Cambria"/>
                <w:sz w:val="20"/>
                <w:szCs w:val="20"/>
              </w:rPr>
              <w:t>karyawan</w:t>
            </w:r>
            <w:proofErr w:type="spellEnd"/>
            <w:r w:rsidR="002C444B">
              <w:rPr>
                <w:rFonts w:ascii="Cambria" w:eastAsia="Cambria" w:hAnsi="Cambria" w:cs="Cambria"/>
                <w:sz w:val="20"/>
                <w:szCs w:val="20"/>
              </w:rPr>
              <w:t>}}</w:t>
            </w:r>
            <w:r w:rsidRPr="00E90353">
              <w:rPr>
                <w:rFonts w:ascii="Cambria" w:eastAsia="Cambria" w:hAnsi="Cambria" w:cs="Cambria"/>
                <w:sz w:val="20"/>
                <w:szCs w:val="20"/>
              </w:rPr>
              <w:t xml:space="preserve"> </w:t>
            </w:r>
          </w:p>
          <w:p w14:paraId="35CEAA6D" w14:textId="04D7A181" w:rsidR="00E90353" w:rsidRPr="00E90353" w:rsidRDefault="00E90353">
            <w:pPr>
              <w:widowControl w:val="0"/>
              <w:jc w:val="both"/>
              <w:rPr>
                <w:rFonts w:ascii="Cambria" w:eastAsia="Cambria" w:hAnsi="Cambria" w:cs="Cambria"/>
                <w:sz w:val="20"/>
                <w:szCs w:val="20"/>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46CEA9E" w14:textId="77777777" w:rsidR="00275968" w:rsidRPr="00E90353" w:rsidRDefault="00000000">
            <w:pPr>
              <w:widowControl w:val="0"/>
              <w:ind w:left="450"/>
              <w:rPr>
                <w:rFonts w:ascii="Cambria" w:eastAsia="Cambria" w:hAnsi="Cambria" w:cs="Cambria"/>
                <w:sz w:val="20"/>
                <w:szCs w:val="20"/>
              </w:rPr>
            </w:pPr>
            <w:r w:rsidRPr="00E90353">
              <w:rPr>
                <w:rFonts w:ascii="Cambria" w:eastAsia="Cambria" w:hAnsi="Cambria" w:cs="Cambria"/>
                <w:sz w:val="20"/>
                <w:szCs w:val="20"/>
              </w:rPr>
              <w:t xml:space="preserve">         Address</w:t>
            </w: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1719320" w14:textId="77777777" w:rsidR="00275968" w:rsidRPr="00E90353" w:rsidRDefault="00275968">
            <w:pPr>
              <w:widowControl w:val="0"/>
              <w:jc w:val="both"/>
              <w:rPr>
                <w:rFonts w:ascii="Cambria" w:eastAsia="Cambria" w:hAnsi="Cambria" w:cs="Cambria"/>
                <w:sz w:val="20"/>
                <w:szCs w:val="20"/>
              </w:rPr>
            </w:pPr>
          </w:p>
          <w:p w14:paraId="36C8D62A" w14:textId="71E4AB6C" w:rsidR="00881B84" w:rsidRPr="00E90353" w:rsidRDefault="00000000" w:rsidP="00881B84">
            <w:pPr>
              <w:widowControl w:val="0"/>
              <w:jc w:val="both"/>
              <w:rPr>
                <w:rFonts w:ascii="Cambria" w:eastAsia="Cambria" w:hAnsi="Cambria" w:cs="Cambria"/>
                <w:sz w:val="20"/>
                <w:szCs w:val="20"/>
              </w:rPr>
            </w:pPr>
            <w:r w:rsidRPr="00E90353">
              <w:rPr>
                <w:rFonts w:ascii="Cambria" w:eastAsia="Cambria" w:hAnsi="Cambria" w:cs="Cambria"/>
                <w:sz w:val="20"/>
                <w:szCs w:val="20"/>
              </w:rPr>
              <w:t xml:space="preserve">: </w:t>
            </w:r>
            <w:r w:rsidR="002C444B">
              <w:rPr>
                <w:rFonts w:ascii="Cambria" w:eastAsia="Cambria" w:hAnsi="Cambria" w:cs="Cambria"/>
                <w:sz w:val="20"/>
                <w:szCs w:val="20"/>
              </w:rPr>
              <w:t>{{Employee Address}}</w:t>
            </w:r>
          </w:p>
          <w:p w14:paraId="2D2629C3" w14:textId="3A09ED8E" w:rsidR="00275968" w:rsidRPr="00E90353" w:rsidRDefault="00275968" w:rsidP="00E90353">
            <w:pPr>
              <w:widowControl w:val="0"/>
              <w:jc w:val="both"/>
              <w:rPr>
                <w:rFonts w:ascii="Cambria" w:eastAsia="Cambria" w:hAnsi="Cambria" w:cs="Cambria"/>
                <w:sz w:val="20"/>
                <w:szCs w:val="20"/>
              </w:rPr>
            </w:pPr>
          </w:p>
        </w:tc>
      </w:tr>
      <w:tr w:rsidR="00275968" w:rsidRPr="00E90353" w14:paraId="1C40F76F"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D42AC4C" w14:textId="77777777" w:rsidR="00275968" w:rsidRPr="00E90353" w:rsidRDefault="00000000">
            <w:pPr>
              <w:widowControl w:val="0"/>
              <w:pBdr>
                <w:top w:val="nil"/>
                <w:left w:val="nil"/>
                <w:bottom w:val="nil"/>
                <w:right w:val="nil"/>
                <w:between w:val="nil"/>
              </w:pBdr>
              <w:ind w:left="450"/>
              <w:rPr>
                <w:rFonts w:ascii="Cambria" w:eastAsia="Cambria" w:hAnsi="Cambria" w:cs="Cambria"/>
                <w:sz w:val="20"/>
                <w:szCs w:val="20"/>
              </w:rPr>
            </w:pPr>
            <w:proofErr w:type="spellStart"/>
            <w:r w:rsidRPr="00E90353">
              <w:rPr>
                <w:rFonts w:ascii="Cambria" w:eastAsia="Cambria" w:hAnsi="Cambria" w:cs="Cambria"/>
                <w:sz w:val="20"/>
                <w:szCs w:val="20"/>
              </w:rPr>
              <w:t>dalam hal ini bertindak</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untuk</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atas</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nama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diri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sendiri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selanjutnya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disebut</w:t>
            </w:r>
            <w:proofErr w:type="spellEnd"/>
            <w:r w:rsidRPr="00E90353">
              <w:rPr>
                <w:rFonts w:ascii="Cambria" w:eastAsia="Cambria" w:hAnsi="Cambria" w:cs="Cambria"/>
                <w:sz w:val="20"/>
                <w:szCs w:val="20"/>
              </w:rPr>
              <w:t xml:space="preserve"> “</w:t>
            </w:r>
            <w:r w:rsidRPr="00E90353">
              <w:rPr>
                <w:rFonts w:ascii="Cambria" w:eastAsia="Cambria" w:hAnsi="Cambria" w:cs="Cambria"/>
                <w:b/>
                <w:sz w:val="20"/>
                <w:szCs w:val="20"/>
              </w:rPr>
              <w:t>PIHAK KEDUA</w:t>
            </w:r>
            <w:r w:rsidRPr="00E90353">
              <w:rPr>
                <w:rFonts w:ascii="Cambria" w:eastAsia="Cambria" w:hAnsi="Cambria" w:cs="Cambria"/>
                <w:sz w:val="20"/>
                <w:szCs w:val="20"/>
              </w:rPr>
              <w:t>”).</w:t>
            </w:r>
          </w:p>
          <w:p w14:paraId="31D8C4FD" w14:textId="77777777" w:rsidR="00275968" w:rsidRPr="00E90353" w:rsidRDefault="00275968">
            <w:pPr>
              <w:widowControl w:val="0"/>
              <w:pBdr>
                <w:top w:val="nil"/>
                <w:left w:val="nil"/>
                <w:bottom w:val="nil"/>
                <w:right w:val="nil"/>
                <w:between w:val="nil"/>
              </w:pBdr>
              <w:rPr>
                <w:rFonts w:ascii="Cambria" w:eastAsia="Cambria" w:hAnsi="Cambria" w:cs="Cambria"/>
                <w:sz w:val="20"/>
                <w:szCs w:val="20"/>
              </w:rPr>
            </w:pPr>
          </w:p>
          <w:p w14:paraId="6409EE9B" w14:textId="77777777" w:rsidR="00275968" w:rsidRPr="00E90353" w:rsidRDefault="00275968">
            <w:pPr>
              <w:widowControl w:val="0"/>
              <w:pBdr>
                <w:top w:val="nil"/>
                <w:left w:val="nil"/>
                <w:bottom w:val="nil"/>
                <w:right w:val="nil"/>
                <w:between w:val="nil"/>
              </w:pBdr>
              <w:rPr>
                <w:rFonts w:ascii="Cambria" w:eastAsia="Cambria" w:hAnsi="Cambria" w:cs="Cambria"/>
                <w:sz w:val="20"/>
                <w:szCs w:val="20"/>
              </w:rPr>
            </w:pPr>
          </w:p>
          <w:p w14:paraId="6C13A232" w14:textId="77777777" w:rsidR="00275968" w:rsidRPr="00E90353" w:rsidRDefault="00000000">
            <w:pPr>
              <w:jc w:val="both"/>
              <w:rPr>
                <w:rFonts w:ascii="Cambria" w:eastAsia="Cambria" w:hAnsi="Cambria" w:cs="Cambria"/>
                <w:sz w:val="20"/>
                <w:szCs w:val="20"/>
              </w:rPr>
            </w:pPr>
            <w:r w:rsidRPr="00E90353">
              <w:rPr>
                <w:rFonts w:ascii="Cambria" w:eastAsia="Cambria" w:hAnsi="Cambria" w:cs="Cambria"/>
                <w:sz w:val="20"/>
                <w:szCs w:val="20"/>
              </w:rPr>
              <w:t xml:space="preserve">PIHAK PERTAMA dan PIHAK KEDUA </w:t>
            </w:r>
            <w:proofErr w:type="spellStart"/>
            <w:r w:rsidRPr="00E90353">
              <w:rPr>
                <w:rFonts w:ascii="Cambria" w:eastAsia="Cambria" w:hAnsi="Cambria" w:cs="Cambria"/>
                <w:sz w:val="20"/>
                <w:szCs w:val="20"/>
              </w:rPr>
              <w:t>secara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bersama-sama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disebut</w:t>
            </w:r>
            <w:proofErr w:type="spellEnd"/>
            <w:r w:rsidRPr="00E90353">
              <w:rPr>
                <w:rFonts w:ascii="Cambria" w:eastAsia="Cambria" w:hAnsi="Cambria" w:cs="Cambria"/>
                <w:sz w:val="20"/>
                <w:szCs w:val="20"/>
              </w:rPr>
              <w:t xml:space="preserve"> ”</w:t>
            </w:r>
            <w:r w:rsidRPr="00E90353">
              <w:rPr>
                <w:rFonts w:ascii="Cambria" w:eastAsia="Cambria" w:hAnsi="Cambria" w:cs="Cambria"/>
                <w:b/>
                <w:sz w:val="20"/>
                <w:szCs w:val="20"/>
              </w:rPr>
              <w:t>PARA PIHAK</w:t>
            </w:r>
            <w:r w:rsidRPr="00E90353">
              <w:rPr>
                <w:rFonts w:ascii="Cambria" w:eastAsia="Cambria" w:hAnsi="Cambria" w:cs="Cambria"/>
                <w:sz w:val="20"/>
                <w:szCs w:val="20"/>
              </w:rPr>
              <w:t xml:space="preserve">” dan masing-masing </w:t>
            </w:r>
            <w:proofErr w:type="spellStart"/>
            <w:r w:rsidRPr="00E90353">
              <w:rPr>
                <w:rFonts w:ascii="Cambria" w:eastAsia="Cambria" w:hAnsi="Cambria" w:cs="Cambria"/>
                <w:sz w:val="20"/>
                <w:szCs w:val="20"/>
              </w:rPr>
              <w:t>disebut</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sebagai</w:t>
            </w:r>
            <w:proofErr w:type="spellEnd"/>
            <w:r w:rsidRPr="00E90353">
              <w:rPr>
                <w:rFonts w:ascii="Cambria" w:eastAsia="Cambria" w:hAnsi="Cambria" w:cs="Cambria"/>
                <w:sz w:val="20"/>
                <w:szCs w:val="20"/>
              </w:rPr>
              <w:t xml:space="preserve"> ”</w:t>
            </w:r>
            <w:r w:rsidRPr="00E90353">
              <w:rPr>
                <w:rFonts w:ascii="Cambria" w:eastAsia="Cambria" w:hAnsi="Cambria" w:cs="Cambria"/>
                <w:b/>
                <w:sz w:val="20"/>
                <w:szCs w:val="20"/>
              </w:rPr>
              <w:t>PIHAK</w:t>
            </w:r>
            <w:r w:rsidRPr="00E90353">
              <w:rPr>
                <w:rFonts w:ascii="Cambria" w:eastAsia="Cambria" w:hAnsi="Cambria" w:cs="Cambria"/>
                <w:sz w:val="20"/>
                <w:szCs w:val="20"/>
              </w:rPr>
              <w:t xml:space="preserve">”. PARA PIHAK </w:t>
            </w:r>
            <w:proofErr w:type="spellStart"/>
            <w:r w:rsidRPr="00E90353">
              <w:rPr>
                <w:rFonts w:ascii="Cambria" w:eastAsia="Cambria" w:hAnsi="Cambria" w:cs="Cambria"/>
                <w:sz w:val="20"/>
                <w:szCs w:val="20"/>
              </w:rPr>
              <w:t>telah</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sepakat</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mufakat</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untuk</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membuat</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menandatangani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Perjanjian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ini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beserta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lampiran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lampirannya</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dengan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syarat-syarat</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ketentuan-ketentuan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sebagai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berikut</w:t>
            </w:r>
            <w:proofErr w:type="spellEnd"/>
            <w:r w:rsidRPr="00E90353">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8425BF6" w14:textId="77777777" w:rsidR="00275968" w:rsidRPr="00E90353" w:rsidRDefault="00000000">
            <w:pPr>
              <w:widowControl w:val="0"/>
              <w:pBdr>
                <w:top w:val="nil"/>
                <w:left w:val="nil"/>
                <w:bottom w:val="nil"/>
                <w:right w:val="nil"/>
                <w:between w:val="nil"/>
              </w:pBdr>
              <w:ind w:left="450"/>
              <w:rPr>
                <w:rFonts w:ascii="Cambria" w:eastAsia="Cambria" w:hAnsi="Cambria" w:cs="Cambria"/>
                <w:sz w:val="20"/>
                <w:szCs w:val="20"/>
              </w:rPr>
            </w:pPr>
            <w:r w:rsidRPr="00E90353">
              <w:rPr>
                <w:rFonts w:ascii="Cambria" w:eastAsia="Cambria" w:hAnsi="Cambria" w:cs="Cambria"/>
                <w:sz w:val="20"/>
                <w:szCs w:val="20"/>
              </w:rPr>
              <w:t>in this matters acting for and on behalf of themselves, (hereinafter referred to as "</w:t>
            </w:r>
            <w:r w:rsidRPr="00E90353">
              <w:rPr>
                <w:rFonts w:ascii="Cambria" w:eastAsia="Cambria" w:hAnsi="Cambria" w:cs="Cambria"/>
                <w:b/>
                <w:sz w:val="20"/>
                <w:szCs w:val="20"/>
              </w:rPr>
              <w:t>SECOND PARTY</w:t>
            </w:r>
            <w:r w:rsidRPr="00E90353">
              <w:rPr>
                <w:rFonts w:ascii="Cambria" w:eastAsia="Cambria" w:hAnsi="Cambria" w:cs="Cambria"/>
                <w:sz w:val="20"/>
                <w:szCs w:val="20"/>
              </w:rPr>
              <w:t>")</w:t>
            </w:r>
          </w:p>
          <w:p w14:paraId="34CED9B0" w14:textId="77777777" w:rsidR="00275968" w:rsidRPr="00E90353" w:rsidRDefault="00275968">
            <w:pPr>
              <w:widowControl w:val="0"/>
              <w:pBdr>
                <w:top w:val="nil"/>
                <w:left w:val="nil"/>
                <w:bottom w:val="nil"/>
                <w:right w:val="nil"/>
                <w:between w:val="nil"/>
              </w:pBdr>
              <w:rPr>
                <w:rFonts w:ascii="Cambria" w:eastAsia="Cambria" w:hAnsi="Cambria" w:cs="Cambria"/>
                <w:sz w:val="20"/>
                <w:szCs w:val="20"/>
              </w:rPr>
            </w:pPr>
          </w:p>
          <w:p w14:paraId="7E820F4C" w14:textId="77777777" w:rsidR="00275968" w:rsidRPr="00E90353" w:rsidRDefault="00275968">
            <w:pPr>
              <w:widowControl w:val="0"/>
              <w:pBdr>
                <w:top w:val="nil"/>
                <w:left w:val="nil"/>
                <w:bottom w:val="nil"/>
                <w:right w:val="nil"/>
                <w:between w:val="nil"/>
              </w:pBdr>
              <w:rPr>
                <w:rFonts w:ascii="Cambria" w:eastAsia="Cambria" w:hAnsi="Cambria" w:cs="Cambria"/>
                <w:sz w:val="20"/>
                <w:szCs w:val="20"/>
              </w:rPr>
            </w:pPr>
          </w:p>
          <w:p w14:paraId="5E91D90F" w14:textId="77777777" w:rsidR="00275968" w:rsidRPr="00E90353" w:rsidRDefault="00000000">
            <w:pPr>
              <w:jc w:val="both"/>
              <w:rPr>
                <w:rFonts w:ascii="Cambria" w:eastAsia="Cambria" w:hAnsi="Cambria" w:cs="Cambria"/>
                <w:sz w:val="20"/>
                <w:szCs w:val="20"/>
              </w:rPr>
            </w:pPr>
            <w:r w:rsidRPr="00E90353">
              <w:rPr>
                <w:rFonts w:ascii="Cambria" w:eastAsia="Cambria" w:hAnsi="Cambria" w:cs="Cambria"/>
                <w:sz w:val="20"/>
                <w:szCs w:val="20"/>
              </w:rPr>
              <w:t>FIRST PARTY and SECOND PARTY are collectively referred to as the “</w:t>
            </w:r>
            <w:r w:rsidRPr="00E90353">
              <w:rPr>
                <w:rFonts w:ascii="Cambria" w:eastAsia="Cambria" w:hAnsi="Cambria" w:cs="Cambria"/>
                <w:b/>
                <w:sz w:val="20"/>
                <w:szCs w:val="20"/>
              </w:rPr>
              <w:t>PARTIES</w:t>
            </w:r>
            <w:r w:rsidRPr="00E90353">
              <w:rPr>
                <w:rFonts w:ascii="Cambria" w:eastAsia="Cambria" w:hAnsi="Cambria" w:cs="Cambria"/>
                <w:sz w:val="20"/>
                <w:szCs w:val="20"/>
              </w:rPr>
              <w:t>'' and each is referred to as a “</w:t>
            </w:r>
            <w:r w:rsidRPr="00E90353">
              <w:rPr>
                <w:rFonts w:ascii="Cambria" w:eastAsia="Cambria" w:hAnsi="Cambria" w:cs="Cambria"/>
                <w:b/>
                <w:sz w:val="20"/>
                <w:szCs w:val="20"/>
              </w:rPr>
              <w:t>PARTY</w:t>
            </w:r>
            <w:r w:rsidRPr="00E90353">
              <w:rPr>
                <w:rFonts w:ascii="Cambria" w:eastAsia="Cambria" w:hAnsi="Cambria" w:cs="Cambria"/>
                <w:sz w:val="20"/>
                <w:szCs w:val="20"/>
              </w:rPr>
              <w:t>”. The PARTIES have agreed to make and enter this Agreement and its attachments(s) with the terms and conditions as follows:</w:t>
            </w:r>
          </w:p>
        </w:tc>
      </w:tr>
      <w:tr w:rsidR="00275968" w:rsidRPr="00E90353" w14:paraId="757ECA18"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3610EC8"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D80BDA3"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EF7EBC9"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81D4221"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r>
      <w:tr w:rsidR="00275968" w:rsidRPr="00E90353" w14:paraId="292FBFE2"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C1C0052" w14:textId="77777777" w:rsidR="00275968" w:rsidRPr="00E90353" w:rsidRDefault="00000000">
            <w:pPr>
              <w:jc w:val="center"/>
              <w:rPr>
                <w:rFonts w:ascii="Cambria" w:eastAsia="Cambria" w:hAnsi="Cambria" w:cs="Cambria"/>
                <w:b/>
                <w:sz w:val="20"/>
                <w:szCs w:val="20"/>
              </w:rPr>
            </w:pPr>
            <w:r w:rsidRPr="00E90353">
              <w:rPr>
                <w:rFonts w:ascii="Cambria" w:eastAsia="Cambria" w:hAnsi="Cambria" w:cs="Cambria"/>
                <w:b/>
                <w:sz w:val="20"/>
                <w:szCs w:val="20"/>
              </w:rPr>
              <w:t>PASAL 1</w:t>
            </w:r>
          </w:p>
          <w:p w14:paraId="7944F82B" w14:textId="77777777" w:rsidR="00275968" w:rsidRPr="00E90353" w:rsidRDefault="00000000">
            <w:pPr>
              <w:widowControl w:val="0"/>
              <w:pBdr>
                <w:top w:val="nil"/>
                <w:left w:val="nil"/>
                <w:bottom w:val="nil"/>
                <w:right w:val="nil"/>
                <w:between w:val="nil"/>
              </w:pBdr>
              <w:jc w:val="center"/>
              <w:rPr>
                <w:rFonts w:ascii="Cambria" w:eastAsia="Cambria" w:hAnsi="Cambria" w:cs="Cambria"/>
                <w:sz w:val="20"/>
                <w:szCs w:val="20"/>
              </w:rPr>
            </w:pPr>
            <w:r w:rsidRPr="00E90353">
              <w:rPr>
                <w:rFonts w:ascii="Cambria" w:eastAsia="Cambria" w:hAnsi="Cambria" w:cs="Cambria"/>
                <w:b/>
                <w:sz w:val="20"/>
                <w:szCs w:val="20"/>
              </w:rPr>
              <w:t>PENEMPATAN DAN LOKASI KERJA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5F1742B" w14:textId="77777777" w:rsidR="00275968" w:rsidRPr="00E90353" w:rsidRDefault="00000000">
            <w:pPr>
              <w:jc w:val="center"/>
              <w:rPr>
                <w:rFonts w:ascii="Cambria" w:eastAsia="Cambria" w:hAnsi="Cambria" w:cs="Cambria"/>
                <w:b/>
                <w:sz w:val="20"/>
                <w:szCs w:val="20"/>
              </w:rPr>
            </w:pPr>
            <w:r w:rsidRPr="00E90353">
              <w:rPr>
                <w:rFonts w:ascii="Cambria" w:eastAsia="Cambria" w:hAnsi="Cambria" w:cs="Cambria"/>
                <w:b/>
                <w:sz w:val="20"/>
                <w:szCs w:val="20"/>
              </w:rPr>
              <w:t>ARTICLE 1</w:t>
            </w:r>
          </w:p>
          <w:p w14:paraId="7B027AD9" w14:textId="77777777" w:rsidR="00275968" w:rsidRPr="00E90353" w:rsidRDefault="00000000">
            <w:pPr>
              <w:widowControl w:val="0"/>
              <w:pBdr>
                <w:top w:val="nil"/>
                <w:left w:val="nil"/>
                <w:bottom w:val="nil"/>
                <w:right w:val="nil"/>
                <w:between w:val="nil"/>
              </w:pBdr>
              <w:jc w:val="center"/>
              <w:rPr>
                <w:rFonts w:ascii="Cambria" w:eastAsia="Cambria" w:hAnsi="Cambria" w:cs="Cambria"/>
                <w:sz w:val="20"/>
                <w:szCs w:val="20"/>
              </w:rPr>
            </w:pPr>
            <w:r w:rsidRPr="00E90353">
              <w:rPr>
                <w:rFonts w:ascii="Cambria" w:eastAsia="Cambria" w:hAnsi="Cambria" w:cs="Cambria"/>
                <w:b/>
                <w:sz w:val="20"/>
                <w:szCs w:val="20"/>
              </w:rPr>
              <w:t>PLACEMENT AND WORK LOCATION</w:t>
            </w:r>
          </w:p>
        </w:tc>
      </w:tr>
      <w:tr w:rsidR="00275968" w:rsidRPr="00E90353" w14:paraId="3B8470DB"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7E10E0E"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FE4F777"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DF67BE8"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3FC2782" w14:textId="77777777" w:rsidR="00275968" w:rsidRPr="00E90353" w:rsidRDefault="00275968">
            <w:pPr>
              <w:widowControl w:val="0"/>
              <w:pBdr>
                <w:top w:val="nil"/>
                <w:left w:val="nil"/>
                <w:bottom w:val="nil"/>
                <w:right w:val="nil"/>
                <w:between w:val="nil"/>
              </w:pBdr>
              <w:rPr>
                <w:rFonts w:ascii="Cambria" w:eastAsia="Cambria" w:hAnsi="Cambria" w:cs="Cambria"/>
                <w:sz w:val="2"/>
                <w:szCs w:val="2"/>
              </w:rPr>
            </w:pPr>
          </w:p>
        </w:tc>
      </w:tr>
      <w:tr w:rsidR="00275968" w:rsidRPr="00E90353" w14:paraId="681CEBAB"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2EA5819" w14:textId="77777777" w:rsidR="00275968" w:rsidRPr="00E90353" w:rsidRDefault="00000000">
            <w:pPr>
              <w:widowControl w:val="0"/>
              <w:numPr>
                <w:ilvl w:val="0"/>
                <w:numId w:val="37"/>
              </w:numPr>
              <w:pBdr>
                <w:top w:val="nil"/>
                <w:left w:val="nil"/>
                <w:bottom w:val="nil"/>
                <w:right w:val="nil"/>
                <w:between w:val="nil"/>
              </w:pBdr>
              <w:ind w:left="540" w:hanging="540"/>
              <w:jc w:val="both"/>
              <w:rPr>
                <w:rFonts w:ascii="Cambria" w:eastAsia="Cambria" w:hAnsi="Cambria" w:cs="Cambria"/>
                <w:sz w:val="20"/>
                <w:szCs w:val="20"/>
              </w:rPr>
            </w:pPr>
            <w:r w:rsidRPr="00E90353">
              <w:rPr>
                <w:rFonts w:ascii="Cambria" w:eastAsia="Cambria" w:hAnsi="Cambria" w:cs="Cambria"/>
                <w:sz w:val="20"/>
                <w:szCs w:val="20"/>
              </w:rPr>
              <w:t xml:space="preserve">PIHAK PERTAMA </w:t>
            </w:r>
            <w:proofErr w:type="spellStart"/>
            <w:r w:rsidRPr="00E90353">
              <w:rPr>
                <w:rFonts w:ascii="Cambria" w:eastAsia="Cambria" w:hAnsi="Cambria" w:cs="Cambria"/>
                <w:sz w:val="20"/>
                <w:szCs w:val="20"/>
              </w:rPr>
              <w:t>bersedia</w:t>
            </w:r>
            <w:proofErr w:type="spellEnd"/>
            <w:r w:rsidRPr="00E90353">
              <w:rPr>
                <w:rFonts w:ascii="Cambria" w:eastAsia="Cambria" w:hAnsi="Cambria" w:cs="Cambria"/>
                <w:sz w:val="20"/>
                <w:szCs w:val="20"/>
              </w:rPr>
              <w:t xml:space="preserve"> dan </w:t>
            </w:r>
            <w:proofErr w:type="spellStart"/>
            <w:r w:rsidRPr="00E90353">
              <w:rPr>
                <w:rFonts w:ascii="Cambria" w:eastAsia="Cambria" w:hAnsi="Cambria" w:cs="Cambria"/>
                <w:sz w:val="20"/>
                <w:szCs w:val="20"/>
              </w:rPr>
              <w:t>setuju</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untuk</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menerima</w:t>
            </w:r>
            <w:proofErr w:type="spellEnd"/>
            <w:r w:rsidRPr="00E90353">
              <w:rPr>
                <w:rFonts w:ascii="Cambria" w:eastAsia="Cambria" w:hAnsi="Cambria" w:cs="Cambria"/>
                <w:sz w:val="20"/>
                <w:szCs w:val="20"/>
              </w:rPr>
              <w:t xml:space="preserve"> PIHAK KEDUA </w:t>
            </w:r>
            <w:proofErr w:type="spellStart"/>
            <w:r w:rsidRPr="00E90353">
              <w:rPr>
                <w:rFonts w:ascii="Cambria" w:eastAsia="Cambria" w:hAnsi="Cambria" w:cs="Cambria"/>
                <w:sz w:val="20"/>
                <w:szCs w:val="20"/>
              </w:rPr>
              <w:t>sebagai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karyawan</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dengan</w:t>
            </w:r>
            <w:proofErr w:type="spellEnd"/>
            <w:r w:rsidRPr="00E90353">
              <w:rPr>
                <w:rFonts w:ascii="Cambria" w:eastAsia="Cambria" w:hAnsi="Cambria" w:cs="Cambria"/>
                <w:sz w:val="20"/>
                <w:szCs w:val="20"/>
              </w:rPr>
              <w:t xml:space="preserve"> detail </w:t>
            </w:r>
            <w:proofErr w:type="spellStart"/>
            <w:r w:rsidRPr="00E90353">
              <w:rPr>
                <w:rFonts w:ascii="Cambria" w:eastAsia="Cambria" w:hAnsi="Cambria" w:cs="Cambria"/>
                <w:sz w:val="20"/>
                <w:szCs w:val="20"/>
              </w:rPr>
              <w:t>sebagai</w:t>
            </w:r>
            <w:proofErr w:type="spellEnd"/>
            <w:r w:rsidRPr="00E90353">
              <w:rPr>
                <w:rFonts w:ascii="Cambria" w:eastAsia="Cambria" w:hAnsi="Cambria" w:cs="Cambria"/>
                <w:sz w:val="20"/>
                <w:szCs w:val="20"/>
              </w:rPr>
              <w:t xml:space="preserve"> </w:t>
            </w:r>
            <w:proofErr w:type="spellStart"/>
            <w:r w:rsidRPr="00E90353">
              <w:rPr>
                <w:rFonts w:ascii="Cambria" w:eastAsia="Cambria" w:hAnsi="Cambria" w:cs="Cambria"/>
                <w:sz w:val="20"/>
                <w:szCs w:val="20"/>
              </w:rPr>
              <w:t>berikut</w:t>
            </w:r>
            <w:proofErr w:type="spellEnd"/>
            <w:r w:rsidRPr="00E90353">
              <w:rPr>
                <w:rFonts w:ascii="Cambria" w:eastAsia="Cambria" w:hAnsi="Cambria" w:cs="Cambria"/>
                <w:sz w:val="20"/>
                <w:szCs w:val="20"/>
              </w:rPr>
              <w:t>:</w:t>
            </w:r>
          </w:p>
          <w:p w14:paraId="5342AF6A" w14:textId="77777777" w:rsidR="00275968" w:rsidRPr="00E90353" w:rsidRDefault="00275968">
            <w:pPr>
              <w:widowControl w:val="0"/>
              <w:pBdr>
                <w:top w:val="nil"/>
                <w:left w:val="nil"/>
                <w:bottom w:val="nil"/>
                <w:right w:val="nil"/>
                <w:between w:val="nil"/>
              </w:pBdr>
              <w:jc w:val="both"/>
              <w:rPr>
                <w:rFonts w:ascii="Cambria" w:eastAsia="Cambria" w:hAnsi="Cambria" w:cs="Cambria"/>
                <w:sz w:val="20"/>
                <w:szCs w:val="20"/>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0506AC5" w14:textId="77777777" w:rsidR="00275968" w:rsidRPr="00E90353" w:rsidRDefault="00000000">
            <w:pPr>
              <w:widowControl w:val="0"/>
              <w:numPr>
                <w:ilvl w:val="0"/>
                <w:numId w:val="31"/>
              </w:numPr>
              <w:pBdr>
                <w:top w:val="nil"/>
                <w:left w:val="nil"/>
                <w:bottom w:val="nil"/>
                <w:right w:val="nil"/>
                <w:between w:val="nil"/>
              </w:pBdr>
              <w:ind w:left="360"/>
              <w:jc w:val="both"/>
              <w:rPr>
                <w:rFonts w:ascii="Cambria" w:eastAsia="Cambria" w:hAnsi="Cambria" w:cs="Cambria"/>
                <w:sz w:val="20"/>
                <w:szCs w:val="20"/>
              </w:rPr>
            </w:pPr>
            <w:r w:rsidRPr="00E90353">
              <w:rPr>
                <w:rFonts w:ascii="Cambria" w:eastAsia="Cambria" w:hAnsi="Cambria" w:cs="Cambria"/>
                <w:sz w:val="20"/>
                <w:szCs w:val="20"/>
              </w:rPr>
              <w:t>The FIRST PARTY intends and agrees to accept the SECOND PARTY as an employee with the following details:</w:t>
            </w:r>
          </w:p>
        </w:tc>
      </w:tr>
      <w:tr w:rsidR="00275968" w14:paraId="5B65CE69"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889F2BC" w14:textId="3361D550" w:rsidR="00275968" w:rsidRPr="00E90353" w:rsidRDefault="00000000">
            <w:pPr>
              <w:widowControl w:val="0"/>
              <w:pBdr>
                <w:top w:val="nil"/>
                <w:left w:val="nil"/>
                <w:bottom w:val="nil"/>
                <w:right w:val="nil"/>
                <w:between w:val="nil"/>
              </w:pBdr>
              <w:tabs>
                <w:tab w:val="center" w:pos="2527"/>
                <w:tab w:val="right" w:pos="2159"/>
              </w:tabs>
              <w:ind w:left="720" w:hanging="360"/>
              <w:jc w:val="both"/>
              <w:rPr>
                <w:rFonts w:ascii="Cambria" w:eastAsia="Cambria" w:hAnsi="Cambria" w:cs="Cambria"/>
                <w:sz w:val="20"/>
                <w:szCs w:val="20"/>
              </w:rPr>
            </w:pPr>
            <w:proofErr w:type="spellStart"/>
            <w:r w:rsidRPr="00E90353">
              <w:rPr>
                <w:rFonts w:ascii="Cambria" w:eastAsia="Cambria" w:hAnsi="Cambria" w:cs="Cambria"/>
                <w:sz w:val="20"/>
                <w:szCs w:val="20"/>
              </w:rPr>
              <w:t>Jabatan</w:t>
            </w:r>
            <w:proofErr w:type="spellEnd"/>
            <w:r w:rsidRPr="00E90353">
              <w:rPr>
                <w:rFonts w:ascii="Cambria" w:eastAsia="Cambria" w:hAnsi="Cambria" w:cs="Cambria"/>
                <w:sz w:val="20"/>
                <w:szCs w:val="20"/>
              </w:rPr>
              <w:t xml:space="preserve">          : </w:t>
            </w:r>
            <w:r w:rsidR="002C444B">
              <w:rPr>
                <w:rFonts w:ascii="Cambria" w:eastAsia="Cambria" w:hAnsi="Cambria" w:cs="Cambria"/>
                <w:sz w:val="20"/>
                <w:szCs w:val="20"/>
              </w:rPr>
              <w:t>{{</w:t>
            </w:r>
            <w:proofErr w:type="spellStart"/>
            <w:r w:rsidR="002C444B">
              <w:rPr>
                <w:rFonts w:ascii="Cambria" w:eastAsia="Cambria" w:hAnsi="Cambria" w:cs="Cambria"/>
                <w:sz w:val="20"/>
                <w:szCs w:val="20"/>
              </w:rPr>
              <w:t>Jabatan</w:t>
            </w:r>
            <w:proofErr w:type="spellEnd"/>
            <w:r w:rsidR="002C444B">
              <w:rPr>
                <w:rFonts w:ascii="Cambria" w:eastAsia="Cambria" w:hAnsi="Cambria" w:cs="Cambria"/>
                <w:sz w:val="20"/>
                <w:szCs w:val="20"/>
              </w:rPr>
              <w:t xml:space="preserve"> </w:t>
            </w:r>
            <w:proofErr w:type="spellStart"/>
            <w:r w:rsidR="002C444B">
              <w:rPr>
                <w:rFonts w:ascii="Cambria" w:eastAsia="Cambria" w:hAnsi="Cambria" w:cs="Cambria"/>
                <w:sz w:val="20"/>
                <w:szCs w:val="20"/>
              </w:rPr>
              <w:t>karyawan</w:t>
            </w:r>
            <w:proofErr w:type="spellEnd"/>
            <w:r w:rsidR="002C444B">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F31FA8E" w14:textId="7C23CEE9" w:rsidR="00275968" w:rsidRPr="00E90353" w:rsidRDefault="00000000">
            <w:pPr>
              <w:widowControl w:val="0"/>
              <w:pBdr>
                <w:top w:val="nil"/>
                <w:left w:val="nil"/>
                <w:bottom w:val="nil"/>
                <w:right w:val="nil"/>
                <w:between w:val="nil"/>
              </w:pBdr>
              <w:ind w:left="720" w:hanging="360"/>
              <w:jc w:val="both"/>
              <w:rPr>
                <w:rFonts w:ascii="Cambria" w:eastAsia="Cambria" w:hAnsi="Cambria" w:cs="Cambria"/>
                <w:sz w:val="20"/>
                <w:szCs w:val="20"/>
              </w:rPr>
            </w:pPr>
            <w:r w:rsidRPr="00E90353">
              <w:rPr>
                <w:rFonts w:ascii="Cambria" w:eastAsia="Cambria" w:hAnsi="Cambria" w:cs="Cambria"/>
                <w:sz w:val="20"/>
                <w:szCs w:val="20"/>
              </w:rPr>
              <w:t xml:space="preserve">Title                : </w:t>
            </w:r>
            <w:r w:rsidR="002C444B">
              <w:rPr>
                <w:rFonts w:ascii="Cambria" w:eastAsia="Cambria" w:hAnsi="Cambria" w:cs="Cambria"/>
                <w:sz w:val="20"/>
                <w:szCs w:val="20"/>
              </w:rPr>
              <w:t>{{Employee Job Position}}</w:t>
            </w:r>
          </w:p>
        </w:tc>
      </w:tr>
      <w:tr w:rsidR="00275968" w14:paraId="26EC60A4"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BAC6E27" w14:textId="2184DFCC" w:rsidR="00275968" w:rsidRDefault="00000000">
            <w:pPr>
              <w:widowControl w:val="0"/>
              <w:ind w:left="720" w:hanging="360"/>
              <w:jc w:val="both"/>
              <w:rPr>
                <w:rFonts w:ascii="Cambria" w:eastAsia="Cambria" w:hAnsi="Cambria" w:cs="Cambria"/>
                <w:sz w:val="20"/>
                <w:szCs w:val="20"/>
              </w:rPr>
            </w:pPr>
            <w:r>
              <w:rPr>
                <w:rFonts w:ascii="Cambria" w:eastAsia="Cambria" w:hAnsi="Cambria" w:cs="Cambria"/>
                <w:sz w:val="20"/>
                <w:szCs w:val="20"/>
              </w:rPr>
              <w:lastRenderedPageBreak/>
              <w:t xml:space="preserve">Status:           : </w:t>
            </w:r>
            <w:r w:rsidR="002C444B">
              <w:rPr>
                <w:rFonts w:ascii="Cambria" w:eastAsia="Cambria" w:hAnsi="Cambria" w:cs="Cambria"/>
                <w:sz w:val="20"/>
                <w:szCs w:val="20"/>
              </w:rPr>
              <w:t>{{Probation/ Permanent/</w:t>
            </w:r>
            <w:proofErr w:type="spellStart"/>
            <w:r w:rsidR="002C444B">
              <w:rPr>
                <w:rFonts w:ascii="Cambria" w:eastAsia="Cambria" w:hAnsi="Cambria" w:cs="Cambria"/>
                <w:sz w:val="20"/>
                <w:szCs w:val="20"/>
              </w:rPr>
              <w:t>kontrak</w:t>
            </w:r>
            <w:proofErr w:type="spellEnd"/>
            <w:r w:rsidR="002C444B">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10AD078" w14:textId="20F5BBED" w:rsidR="00275968" w:rsidRDefault="00000000">
            <w:pPr>
              <w:widowControl w:val="0"/>
              <w:pBdr>
                <w:top w:val="nil"/>
                <w:left w:val="nil"/>
                <w:bottom w:val="nil"/>
                <w:right w:val="nil"/>
                <w:between w:val="nil"/>
              </w:pBdr>
              <w:ind w:left="720" w:hanging="360"/>
              <w:jc w:val="both"/>
              <w:rPr>
                <w:rFonts w:ascii="Cambria" w:eastAsia="Cambria" w:hAnsi="Cambria" w:cs="Cambria"/>
                <w:sz w:val="20"/>
                <w:szCs w:val="20"/>
              </w:rPr>
            </w:pPr>
            <w:r>
              <w:rPr>
                <w:rFonts w:ascii="Cambria" w:eastAsia="Cambria" w:hAnsi="Cambria" w:cs="Cambria"/>
                <w:sz w:val="20"/>
                <w:szCs w:val="20"/>
              </w:rPr>
              <w:t xml:space="preserve">Status                         : </w:t>
            </w:r>
            <w:r w:rsidR="002C444B">
              <w:rPr>
                <w:rFonts w:ascii="Cambria" w:eastAsia="Cambria" w:hAnsi="Cambria" w:cs="Cambria"/>
                <w:sz w:val="20"/>
                <w:szCs w:val="20"/>
              </w:rPr>
              <w:t>{{Probation/ Permanent/</w:t>
            </w:r>
            <w:proofErr w:type="spellStart"/>
            <w:r w:rsidR="002C444B">
              <w:rPr>
                <w:rFonts w:ascii="Cambria" w:eastAsia="Cambria" w:hAnsi="Cambria" w:cs="Cambria"/>
                <w:sz w:val="20"/>
                <w:szCs w:val="20"/>
              </w:rPr>
              <w:t>kontrak</w:t>
            </w:r>
            <w:proofErr w:type="spellEnd"/>
            <w:r w:rsidR="002C444B">
              <w:rPr>
                <w:rFonts w:ascii="Cambria" w:eastAsia="Cambria" w:hAnsi="Cambria" w:cs="Cambria"/>
                <w:sz w:val="20"/>
                <w:szCs w:val="20"/>
              </w:rPr>
              <w:t>)</w:t>
            </w:r>
          </w:p>
        </w:tc>
      </w:tr>
      <w:tr w:rsidR="00275968" w14:paraId="0794A6C2"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5442D46" w14:textId="57F21B34" w:rsidR="00275968" w:rsidRDefault="00000000">
            <w:pPr>
              <w:widowControl w:val="0"/>
              <w:tabs>
                <w:tab w:val="right" w:pos="2067"/>
              </w:tabs>
              <w:ind w:left="720" w:hanging="360"/>
              <w:jc w:val="both"/>
              <w:rPr>
                <w:rFonts w:ascii="Cambria" w:eastAsia="Cambria" w:hAnsi="Cambria" w:cs="Cambria"/>
                <w:sz w:val="20"/>
                <w:szCs w:val="20"/>
              </w:rPr>
            </w:pP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Efektif</w:t>
            </w:r>
            <w:proofErr w:type="spellEnd"/>
            <w:r>
              <w:rPr>
                <w:rFonts w:ascii="Cambria" w:eastAsia="Cambria" w:hAnsi="Cambria" w:cs="Cambria"/>
                <w:sz w:val="20"/>
                <w:szCs w:val="20"/>
              </w:rPr>
              <w:t xml:space="preserve">       : </w:t>
            </w:r>
            <w:r w:rsidR="002C444B">
              <w:rPr>
                <w:rFonts w:ascii="Cambria" w:eastAsia="Cambria" w:hAnsi="Cambria" w:cs="Cambria"/>
                <w:sz w:val="20"/>
                <w:szCs w:val="20"/>
              </w:rPr>
              <w:t>{{</w:t>
            </w:r>
            <w:proofErr w:type="spellStart"/>
            <w:r w:rsidR="002C444B">
              <w:rPr>
                <w:rFonts w:ascii="Cambria" w:eastAsia="Cambria" w:hAnsi="Cambria" w:cs="Cambria"/>
                <w:sz w:val="20"/>
                <w:szCs w:val="20"/>
              </w:rPr>
              <w:t>Mulai</w:t>
            </w:r>
            <w:proofErr w:type="spellEnd"/>
            <w:r w:rsidR="002C444B">
              <w:rPr>
                <w:rFonts w:ascii="Cambria" w:eastAsia="Cambria" w:hAnsi="Cambria" w:cs="Cambria"/>
                <w:sz w:val="20"/>
                <w:szCs w:val="20"/>
              </w:rPr>
              <w:t xml:space="preserve"> </w:t>
            </w:r>
            <w:proofErr w:type="spellStart"/>
            <w:r w:rsidR="002C444B">
              <w:rPr>
                <w:rFonts w:ascii="Cambria" w:eastAsia="Cambria" w:hAnsi="Cambria" w:cs="Cambria"/>
                <w:sz w:val="20"/>
                <w:szCs w:val="20"/>
              </w:rPr>
              <w:t>Kerja</w:t>
            </w:r>
            <w:proofErr w:type="spellEnd"/>
            <w:r w:rsidR="002C444B">
              <w:rPr>
                <w:rFonts w:ascii="Cambria" w:eastAsia="Cambria" w:hAnsi="Cambria" w:cs="Cambria"/>
                <w:sz w:val="20"/>
                <w:szCs w:val="20"/>
              </w:rPr>
              <w:t>}}</w:t>
            </w:r>
          </w:p>
          <w:p w14:paraId="3389AB06" w14:textId="77777777" w:rsidR="00275968" w:rsidRDefault="00000000">
            <w:pPr>
              <w:widowControl w:val="0"/>
              <w:ind w:left="720" w:hanging="360"/>
              <w:jc w:val="both"/>
              <w:rPr>
                <w:rFonts w:ascii="Cambria" w:eastAsia="Cambria" w:hAnsi="Cambria" w:cs="Cambria"/>
                <w:sz w:val="20"/>
                <w:szCs w:val="20"/>
              </w:rPr>
            </w:pPr>
            <w:proofErr w:type="spellStart"/>
            <w:r>
              <w:rPr>
                <w:rFonts w:ascii="Cambria" w:eastAsia="Cambria" w:hAnsi="Cambria" w:cs="Cambria"/>
                <w:sz w:val="20"/>
                <w:szCs w:val="20"/>
              </w:rPr>
              <w:t>Bekerja</w:t>
            </w:r>
            <w:proofErr w:type="spellEnd"/>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372E1CB" w14:textId="727B99CD" w:rsidR="00275968" w:rsidRDefault="00000000">
            <w:pPr>
              <w:widowControl w:val="0"/>
              <w:pBdr>
                <w:top w:val="nil"/>
                <w:left w:val="nil"/>
                <w:bottom w:val="nil"/>
                <w:right w:val="nil"/>
                <w:between w:val="nil"/>
              </w:pBdr>
              <w:ind w:left="720" w:hanging="360"/>
              <w:jc w:val="both"/>
              <w:rPr>
                <w:rFonts w:ascii="Cambria" w:eastAsia="Cambria" w:hAnsi="Cambria" w:cs="Cambria"/>
                <w:sz w:val="20"/>
                <w:szCs w:val="20"/>
              </w:rPr>
            </w:pPr>
            <w:r>
              <w:rPr>
                <w:rFonts w:ascii="Cambria" w:eastAsia="Cambria" w:hAnsi="Cambria" w:cs="Cambria"/>
                <w:sz w:val="20"/>
                <w:szCs w:val="20"/>
              </w:rPr>
              <w:t xml:space="preserve">Effective Date           : </w:t>
            </w:r>
            <w:r w:rsidR="002C444B">
              <w:rPr>
                <w:rFonts w:ascii="Cambria" w:eastAsia="Cambria" w:hAnsi="Cambria" w:cs="Cambria"/>
                <w:sz w:val="20"/>
                <w:szCs w:val="20"/>
              </w:rPr>
              <w:t>{{Start Working Date}}</w:t>
            </w:r>
          </w:p>
          <w:p w14:paraId="294CEFB4" w14:textId="77777777" w:rsidR="00275968" w:rsidRDefault="00000000">
            <w:pPr>
              <w:widowControl w:val="0"/>
              <w:pBdr>
                <w:top w:val="nil"/>
                <w:left w:val="nil"/>
                <w:bottom w:val="nil"/>
                <w:right w:val="nil"/>
                <w:between w:val="nil"/>
              </w:pBdr>
              <w:ind w:left="720" w:hanging="360"/>
              <w:jc w:val="both"/>
              <w:rPr>
                <w:rFonts w:ascii="Cambria" w:eastAsia="Cambria" w:hAnsi="Cambria" w:cs="Cambria"/>
                <w:sz w:val="20"/>
                <w:szCs w:val="20"/>
              </w:rPr>
            </w:pPr>
            <w:r>
              <w:rPr>
                <w:rFonts w:ascii="Cambria" w:eastAsia="Cambria" w:hAnsi="Cambria" w:cs="Cambria"/>
                <w:sz w:val="20"/>
                <w:szCs w:val="20"/>
              </w:rPr>
              <w:t>of Employment</w:t>
            </w:r>
          </w:p>
        </w:tc>
      </w:tr>
      <w:tr w:rsidR="00275968" w14:paraId="7BA9C42B" w14:textId="77777777" w:rsidTr="00881B84">
        <w:trPr>
          <w:trHeight w:val="69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CCE1633" w14:textId="7B32E8E0" w:rsidR="00275968" w:rsidRDefault="00000000">
            <w:pPr>
              <w:widowControl w:val="0"/>
              <w:ind w:left="720" w:hanging="360"/>
              <w:jc w:val="both"/>
              <w:rPr>
                <w:rFonts w:ascii="Cambria" w:eastAsia="Cambria" w:hAnsi="Cambria" w:cs="Cambria"/>
                <w:sz w:val="20"/>
                <w:szCs w:val="20"/>
              </w:rPr>
            </w:pPr>
            <w:r>
              <w:rPr>
                <w:rFonts w:ascii="Cambria" w:eastAsia="Cambria" w:hAnsi="Cambria" w:cs="Cambria"/>
                <w:sz w:val="20"/>
                <w:szCs w:val="20"/>
              </w:rPr>
              <w:t xml:space="preserve">Lokasi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 </w:t>
            </w:r>
            <w:r w:rsidR="002C444B">
              <w:rPr>
                <w:rFonts w:ascii="Cambria" w:eastAsia="Cambria" w:hAnsi="Cambria" w:cs="Cambria"/>
                <w:sz w:val="20"/>
                <w:szCs w:val="20"/>
              </w:rPr>
              <w:t xml:space="preserve">{{Lokasi </w:t>
            </w:r>
            <w:proofErr w:type="spellStart"/>
            <w:r w:rsidR="002C444B">
              <w:rPr>
                <w:rFonts w:ascii="Cambria" w:eastAsia="Cambria" w:hAnsi="Cambria" w:cs="Cambria"/>
                <w:sz w:val="20"/>
                <w:szCs w:val="20"/>
              </w:rPr>
              <w:t>Kerja</w:t>
            </w:r>
            <w:proofErr w:type="spellEnd"/>
            <w:r w:rsidR="002C444B">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936856F" w14:textId="21E1BE57" w:rsidR="00275968" w:rsidRDefault="00000000">
            <w:pPr>
              <w:widowControl w:val="0"/>
              <w:pBdr>
                <w:top w:val="nil"/>
                <w:left w:val="nil"/>
                <w:bottom w:val="nil"/>
                <w:right w:val="nil"/>
                <w:between w:val="nil"/>
              </w:pBdr>
              <w:ind w:left="720" w:hanging="360"/>
              <w:jc w:val="both"/>
              <w:rPr>
                <w:rFonts w:ascii="Cambria" w:eastAsia="Cambria" w:hAnsi="Cambria" w:cs="Cambria"/>
                <w:sz w:val="20"/>
                <w:szCs w:val="20"/>
              </w:rPr>
            </w:pPr>
            <w:r>
              <w:rPr>
                <w:rFonts w:ascii="Cambria" w:eastAsia="Cambria" w:hAnsi="Cambria" w:cs="Cambria"/>
                <w:sz w:val="20"/>
                <w:szCs w:val="20"/>
              </w:rPr>
              <w:t xml:space="preserve">Work Location         : </w:t>
            </w:r>
            <w:r w:rsidR="002C444B">
              <w:rPr>
                <w:rFonts w:ascii="Cambria" w:eastAsia="Cambria" w:hAnsi="Cambria" w:cs="Cambria"/>
                <w:sz w:val="20"/>
                <w:szCs w:val="20"/>
              </w:rPr>
              <w:t>{{Working Location}}</w:t>
            </w:r>
          </w:p>
        </w:tc>
      </w:tr>
      <w:tr w:rsidR="00275968" w14:paraId="6EA534D4" w14:textId="77777777" w:rsidTr="00881B84">
        <w:trPr>
          <w:trHeight w:val="159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AD7A573" w14:textId="77777777" w:rsidR="00275968" w:rsidRDefault="00000000">
            <w:pPr>
              <w:widowControl w:val="0"/>
              <w:numPr>
                <w:ilvl w:val="0"/>
                <w:numId w:val="31"/>
              </w:numPr>
              <w:pBdr>
                <w:top w:val="nil"/>
                <w:left w:val="nil"/>
                <w:bottom w:val="nil"/>
                <w:right w:val="nil"/>
                <w:between w:val="nil"/>
              </w:pBdr>
              <w:ind w:hanging="450"/>
              <w:jc w:val="both"/>
              <w:rPr>
                <w:rFonts w:ascii="Cambria" w:eastAsia="Cambria" w:hAnsi="Cambria" w:cs="Cambria"/>
                <w:sz w:val="20"/>
                <w:szCs w:val="20"/>
              </w:rPr>
            </w:pPr>
            <w:proofErr w:type="spellStart"/>
            <w:r>
              <w:rPr>
                <w:rFonts w:ascii="Cambria" w:eastAsia="Cambria" w:hAnsi="Cambria" w:cs="Cambria"/>
                <w:sz w:val="20"/>
                <w:szCs w:val="20"/>
              </w:rPr>
              <w:t>Mengesampingkan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ayat</w:t>
            </w:r>
            <w:proofErr w:type="spellEnd"/>
            <w:r>
              <w:rPr>
                <w:rFonts w:ascii="Cambria" w:eastAsia="Cambria" w:hAnsi="Cambria" w:cs="Cambria"/>
                <w:sz w:val="20"/>
                <w:szCs w:val="20"/>
              </w:rPr>
              <w:t xml:space="preserve"> (1) di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menyatakan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bersedia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dipindahkan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dimutasikan</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bagian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lokasi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lain </w:t>
            </w:r>
            <w:proofErr w:type="spellStart"/>
            <w:r>
              <w:rPr>
                <w:rFonts w:ascii="Cambria" w:eastAsia="Cambria" w:hAnsi="Cambria" w:cs="Cambria"/>
                <w:sz w:val="20"/>
                <w:szCs w:val="20"/>
              </w:rPr>
              <w:t>bilamana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kebutuhan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itu</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disesuaikan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kebutuhan</w:t>
            </w:r>
            <w:proofErr w:type="spellEnd"/>
            <w:r>
              <w:rPr>
                <w:rFonts w:ascii="Cambria" w:eastAsia="Cambria" w:hAnsi="Cambria" w:cs="Cambria"/>
                <w:sz w:val="20"/>
                <w:szCs w:val="20"/>
              </w:rPr>
              <w:t xml:space="preserve">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DF3021E" w14:textId="77777777" w:rsidR="00275968" w:rsidRDefault="00000000">
            <w:pPr>
              <w:widowControl w:val="0"/>
              <w:numPr>
                <w:ilvl w:val="0"/>
                <w:numId w:val="42"/>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Notwithstanding the provisions of paragraph (1) above, the SECOND PARTY hereby declares that they are willing to be transferred or transferred to another part and/or work location if there is a need for that, which is adjusted to the needs of the FIRST PARTY.</w:t>
            </w:r>
          </w:p>
        </w:tc>
      </w:tr>
      <w:tr w:rsidR="00275968" w14:paraId="7DB6036C" w14:textId="77777777" w:rsidTr="00881B84">
        <w:trPr>
          <w:trHeight w:val="234"/>
        </w:trPr>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2E893A3"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F74C056"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D038133"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A807931"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r>
      <w:tr w:rsidR="00275968" w14:paraId="7F1754CD"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AAE3008"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2</w:t>
            </w:r>
          </w:p>
          <w:p w14:paraId="17758F08"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MASA KERJA &amp; MASA PERCOBAAN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3FCDD82"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2</w:t>
            </w:r>
          </w:p>
          <w:p w14:paraId="66CA6F29"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COMMENCEMENT &amp; PROBATION</w:t>
            </w:r>
          </w:p>
        </w:tc>
      </w:tr>
      <w:tr w:rsidR="00275968" w14:paraId="0B6DB76C"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D1D45AB"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7067B14"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EAC6C75"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7C99533"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18FD5987"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B22614F" w14:textId="77777777" w:rsidR="00275968" w:rsidRDefault="00000000">
            <w:pPr>
              <w:widowControl w:val="0"/>
              <w:numPr>
                <w:ilvl w:val="0"/>
                <w:numId w:val="26"/>
              </w:numPr>
              <w:pBdr>
                <w:top w:val="nil"/>
                <w:left w:val="nil"/>
                <w:bottom w:val="nil"/>
                <w:right w:val="nil"/>
                <w:between w:val="nil"/>
              </w:pBdr>
              <w:ind w:left="450" w:hanging="450"/>
              <w:jc w:val="both"/>
              <w:rPr>
                <w:rFonts w:ascii="Cambria" w:eastAsia="Cambria" w:hAnsi="Cambria" w:cs="Cambria"/>
                <w:sz w:val="20"/>
                <w:szCs w:val="20"/>
              </w:rPr>
            </w:pP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mengikat</w:t>
            </w:r>
            <w:proofErr w:type="spellEnd"/>
            <w:r>
              <w:rPr>
                <w:rFonts w:ascii="Cambria" w:eastAsia="Cambria" w:hAnsi="Cambria" w:cs="Cambria"/>
                <w:sz w:val="20"/>
                <w:szCs w:val="20"/>
              </w:rPr>
              <w:t xml:space="preserve"> PARA PIHAK </w:t>
            </w:r>
            <w:proofErr w:type="spellStart"/>
            <w:r>
              <w:rPr>
                <w:rFonts w:ascii="Cambria" w:eastAsia="Cambria" w:hAnsi="Cambria" w:cs="Cambria"/>
                <w:sz w:val="20"/>
                <w:szCs w:val="20"/>
              </w:rPr>
              <w:t>terhitung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sejak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penandatanganan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sampai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berakhirnya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Jangka</w:t>
            </w:r>
            <w:proofErr w:type="spellEnd"/>
            <w:r>
              <w:rPr>
                <w:rFonts w:ascii="Cambria" w:eastAsia="Cambria" w:hAnsi="Cambria" w:cs="Cambria"/>
                <w:sz w:val="20"/>
                <w:szCs w:val="20"/>
              </w:rPr>
              <w:t xml:space="preserve"> Waktu”).</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0FBDA95" w14:textId="77777777" w:rsidR="00275968" w:rsidRDefault="00000000">
            <w:pPr>
              <w:widowControl w:val="0"/>
              <w:numPr>
                <w:ilvl w:val="0"/>
                <w:numId w:val="30"/>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This Agreement applies and binds the PARTIES as of the signing date of the Agreement until the end of the Agreement ("Term").</w:t>
            </w:r>
          </w:p>
        </w:tc>
      </w:tr>
      <w:tr w:rsidR="00275968" w14:paraId="6BBF75E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A6049E3" w14:textId="77777777" w:rsidR="00275968" w:rsidRDefault="00000000">
            <w:pPr>
              <w:widowControl w:val="0"/>
              <w:numPr>
                <w:ilvl w:val="0"/>
                <w:numId w:val="30"/>
              </w:numPr>
              <w:pBdr>
                <w:top w:val="nil"/>
                <w:left w:val="nil"/>
                <w:bottom w:val="nil"/>
                <w:right w:val="nil"/>
                <w:between w:val="nil"/>
              </w:pBdr>
              <w:ind w:left="450" w:hanging="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wajib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menjalani</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percobaan</w:t>
            </w:r>
            <w:proofErr w:type="spellEnd"/>
            <w:r>
              <w:rPr>
                <w:rFonts w:ascii="Cambria" w:eastAsia="Cambria" w:hAnsi="Cambria" w:cs="Cambria"/>
                <w:sz w:val="20"/>
                <w:szCs w:val="20"/>
              </w:rPr>
              <w:t xml:space="preserve"> (Probation) </w:t>
            </w:r>
            <w:proofErr w:type="spellStart"/>
            <w:r>
              <w:rPr>
                <w:rFonts w:ascii="Cambria" w:eastAsia="Cambria" w:hAnsi="Cambria" w:cs="Cambria"/>
                <w:sz w:val="20"/>
                <w:szCs w:val="20"/>
              </w:rPr>
              <w:t>sejak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Efektif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sampai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3 (</w:t>
            </w:r>
            <w:proofErr w:type="spellStart"/>
            <w:r>
              <w:rPr>
                <w:rFonts w:ascii="Cambria" w:eastAsia="Cambria" w:hAnsi="Cambria" w:cs="Cambria"/>
                <w:sz w:val="20"/>
                <w:szCs w:val="20"/>
              </w:rPr>
              <w:t>tiga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bulan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setelahnya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Percobaan</w:t>
            </w:r>
            <w:proofErr w:type="spellEnd"/>
            <w:r>
              <w:rPr>
                <w:rFonts w:ascii="Cambria" w:eastAsia="Cambria" w:hAnsi="Cambria" w:cs="Cambria"/>
                <w:sz w:val="20"/>
                <w:szCs w:val="20"/>
              </w:rPr>
              <w:t>”).</w:t>
            </w:r>
          </w:p>
          <w:p w14:paraId="6AFF6BFE"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63DEEA01" w14:textId="77777777" w:rsidR="00275968" w:rsidRDefault="00000000">
            <w:pPr>
              <w:widowControl w:val="0"/>
              <w:numPr>
                <w:ilvl w:val="0"/>
                <w:numId w:val="30"/>
              </w:numPr>
              <w:ind w:left="450" w:hanging="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evaluasi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terkait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Percobaan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hasil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evaluasi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diinformasikan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selambat-lambatnya</w:t>
            </w:r>
            <w:proofErr w:type="spellEnd"/>
            <w:r>
              <w:rPr>
                <w:rFonts w:ascii="Cambria" w:eastAsia="Cambria" w:hAnsi="Cambria" w:cs="Cambria"/>
                <w:sz w:val="20"/>
                <w:szCs w:val="20"/>
              </w:rPr>
              <w:t xml:space="preserve"> 5 (lima)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Percobaan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berakhir</w:t>
            </w:r>
            <w:proofErr w:type="spellEnd"/>
            <w:r>
              <w:rPr>
                <w:rFonts w:ascii="Cambria" w:eastAsia="Cambria" w:hAnsi="Cambria" w:cs="Cambria"/>
                <w:sz w:val="20"/>
                <w:szCs w:val="20"/>
              </w:rPr>
              <w:t>.</w:t>
            </w:r>
          </w:p>
          <w:p w14:paraId="79C41694" w14:textId="77777777" w:rsidR="00275968" w:rsidRDefault="00275968">
            <w:pPr>
              <w:widowControl w:val="0"/>
              <w:jc w:val="both"/>
              <w:rPr>
                <w:rFonts w:ascii="Cambria" w:eastAsia="Cambria" w:hAnsi="Cambria" w:cs="Cambria"/>
                <w:sz w:val="20"/>
                <w:szCs w:val="20"/>
              </w:rPr>
            </w:pPr>
          </w:p>
          <w:p w14:paraId="72A33362" w14:textId="77777777" w:rsidR="00275968" w:rsidRDefault="00000000">
            <w:pPr>
              <w:widowControl w:val="0"/>
              <w:numPr>
                <w:ilvl w:val="0"/>
                <w:numId w:val="30"/>
              </w:numPr>
              <w:ind w:left="450" w:hanging="450"/>
              <w:jc w:val="both"/>
              <w:rPr>
                <w:rFonts w:ascii="Cambria" w:eastAsia="Cambria" w:hAnsi="Cambria" w:cs="Cambria"/>
                <w:sz w:val="20"/>
                <w:szCs w:val="20"/>
              </w:rPr>
            </w:pP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berdasarkan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hasil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penilaian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memenuhi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prasyarat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pegawai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tetap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mengeluarkan</w:t>
            </w:r>
            <w:proofErr w:type="spellEnd"/>
            <w:r>
              <w:rPr>
                <w:rFonts w:ascii="Cambria" w:eastAsia="Cambria" w:hAnsi="Cambria" w:cs="Cambria"/>
                <w:sz w:val="20"/>
                <w:szCs w:val="20"/>
              </w:rPr>
              <w:t xml:space="preserve"> SK </w:t>
            </w:r>
            <w:proofErr w:type="spellStart"/>
            <w:r>
              <w:rPr>
                <w:rFonts w:ascii="Cambria" w:eastAsia="Cambria" w:hAnsi="Cambria" w:cs="Cambria"/>
                <w:sz w:val="20"/>
                <w:szCs w:val="20"/>
              </w:rPr>
              <w:t>Penetapan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Karyawan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Tetap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selambat-lambatnya</w:t>
            </w:r>
            <w:proofErr w:type="spellEnd"/>
            <w:r>
              <w:rPr>
                <w:rFonts w:ascii="Cambria" w:eastAsia="Cambria" w:hAnsi="Cambria" w:cs="Cambria"/>
                <w:sz w:val="20"/>
                <w:szCs w:val="20"/>
              </w:rPr>
              <w:t xml:space="preserve"> di 5 (lima)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Percobaan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berakhir</w:t>
            </w:r>
            <w:proofErr w:type="spellEnd"/>
            <w:r>
              <w:rPr>
                <w:rFonts w:ascii="Cambria" w:eastAsia="Cambria" w:hAnsi="Cambria" w:cs="Cambria"/>
                <w:sz w:val="20"/>
                <w:szCs w:val="20"/>
              </w:rPr>
              <w:t>.</w:t>
            </w:r>
          </w:p>
          <w:p w14:paraId="79F72E1C" w14:textId="77777777" w:rsidR="00275968" w:rsidRDefault="00275968">
            <w:pPr>
              <w:widowControl w:val="0"/>
              <w:jc w:val="both"/>
              <w:rPr>
                <w:rFonts w:ascii="Cambria" w:eastAsia="Cambria" w:hAnsi="Cambria" w:cs="Cambria"/>
                <w:sz w:val="20"/>
                <w:szCs w:val="20"/>
              </w:rPr>
            </w:pPr>
          </w:p>
          <w:p w14:paraId="1AB0DD96" w14:textId="77777777" w:rsidR="00275968" w:rsidRDefault="00000000">
            <w:pPr>
              <w:widowControl w:val="0"/>
              <w:numPr>
                <w:ilvl w:val="0"/>
                <w:numId w:val="30"/>
              </w:numPr>
              <w:ind w:left="450" w:hanging="450"/>
              <w:jc w:val="both"/>
              <w:rPr>
                <w:rFonts w:ascii="Cambria" w:eastAsia="Cambria" w:hAnsi="Cambria" w:cs="Cambria"/>
                <w:sz w:val="20"/>
                <w:szCs w:val="20"/>
              </w:rPr>
            </w:pP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dinyatakan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lolos </w:t>
            </w:r>
            <w:proofErr w:type="spellStart"/>
            <w:r>
              <w:rPr>
                <w:rFonts w:ascii="Cambria" w:eastAsia="Cambria" w:hAnsi="Cambria" w:cs="Cambria"/>
                <w:sz w:val="20"/>
                <w:szCs w:val="20"/>
              </w:rPr>
              <w:t>Percobaan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putus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sendirinya</w:t>
            </w:r>
            <w:proofErr w:type="spellEnd"/>
            <w:r>
              <w:rPr>
                <w:rFonts w:ascii="Cambria" w:eastAsia="Cambria" w:hAnsi="Cambria" w:cs="Cambria"/>
                <w:sz w:val="20"/>
                <w:szCs w:val="20"/>
              </w:rPr>
              <w:t xml:space="preserve"> dan oleh </w:t>
            </w:r>
            <w:proofErr w:type="spellStart"/>
            <w:r>
              <w:rPr>
                <w:rFonts w:ascii="Cambria" w:eastAsia="Cambria" w:hAnsi="Cambria" w:cs="Cambria"/>
                <w:sz w:val="20"/>
                <w:szCs w:val="20"/>
              </w:rPr>
              <w:t>karenanya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dibebani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kewajiban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kompensasi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kebijaksanaan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E318F40" w14:textId="77777777" w:rsidR="00275968" w:rsidRDefault="00000000">
            <w:pPr>
              <w:widowControl w:val="0"/>
              <w:numPr>
                <w:ilvl w:val="0"/>
                <w:numId w:val="43"/>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SECOND PARTY is required to undergo a probationary period (Probation) from the Effective Date of Employment up to a period of 3 (three) months thereafter ("Probation Period").</w:t>
            </w:r>
          </w:p>
          <w:p w14:paraId="1E512FDE"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BA6122B" w14:textId="77777777" w:rsidR="00275968" w:rsidRDefault="00000000">
            <w:pPr>
              <w:widowControl w:val="0"/>
              <w:numPr>
                <w:ilvl w:val="0"/>
                <w:numId w:val="43"/>
              </w:numPr>
              <w:ind w:left="360"/>
              <w:jc w:val="both"/>
              <w:rPr>
                <w:rFonts w:ascii="Cambria" w:eastAsia="Cambria" w:hAnsi="Cambria" w:cs="Cambria"/>
                <w:sz w:val="20"/>
                <w:szCs w:val="20"/>
              </w:rPr>
            </w:pPr>
            <w:r>
              <w:rPr>
                <w:rFonts w:ascii="Cambria" w:eastAsia="Cambria" w:hAnsi="Cambria" w:cs="Cambria"/>
                <w:sz w:val="20"/>
                <w:szCs w:val="20"/>
              </w:rPr>
              <w:t>FIRST PARTY will conduct an evaluation regarding the performance of the SECOND PARTY during the Probation Period, the results of this evaluation will be informed to the SECOND PARTY no later than 5 (five) working days before the Probation Period ends.</w:t>
            </w:r>
          </w:p>
          <w:p w14:paraId="1D13D025" w14:textId="77777777" w:rsidR="00275968" w:rsidRDefault="00275968">
            <w:pPr>
              <w:widowControl w:val="0"/>
              <w:jc w:val="both"/>
              <w:rPr>
                <w:rFonts w:ascii="Cambria" w:eastAsia="Cambria" w:hAnsi="Cambria" w:cs="Cambria"/>
                <w:sz w:val="20"/>
                <w:szCs w:val="20"/>
              </w:rPr>
            </w:pPr>
          </w:p>
          <w:p w14:paraId="1C24CAB9" w14:textId="77777777" w:rsidR="00275968" w:rsidRDefault="00000000">
            <w:pPr>
              <w:widowControl w:val="0"/>
              <w:numPr>
                <w:ilvl w:val="0"/>
                <w:numId w:val="43"/>
              </w:numPr>
              <w:ind w:left="360"/>
              <w:jc w:val="both"/>
              <w:rPr>
                <w:rFonts w:ascii="Cambria" w:eastAsia="Cambria" w:hAnsi="Cambria" w:cs="Cambria"/>
                <w:sz w:val="20"/>
                <w:szCs w:val="20"/>
              </w:rPr>
            </w:pPr>
            <w:r>
              <w:rPr>
                <w:rFonts w:ascii="Cambria" w:eastAsia="Cambria" w:hAnsi="Cambria" w:cs="Cambria"/>
                <w:sz w:val="20"/>
                <w:szCs w:val="20"/>
              </w:rPr>
              <w:t>If based on the results of the SECOND PARTY's assessment, the FIRST PARTY will issue a Permanent Employee Appointment Decree for the SECOND PARTY no later than 5 (five) working days after the Trial Period ends.</w:t>
            </w:r>
          </w:p>
          <w:p w14:paraId="4A81E649" w14:textId="77777777" w:rsidR="00275968" w:rsidRDefault="00275968">
            <w:pPr>
              <w:widowControl w:val="0"/>
              <w:jc w:val="both"/>
              <w:rPr>
                <w:rFonts w:ascii="Cambria" w:eastAsia="Cambria" w:hAnsi="Cambria" w:cs="Cambria"/>
                <w:sz w:val="20"/>
                <w:szCs w:val="20"/>
              </w:rPr>
            </w:pPr>
          </w:p>
          <w:p w14:paraId="746C5881" w14:textId="77777777" w:rsidR="00275968" w:rsidRDefault="00275968">
            <w:pPr>
              <w:widowControl w:val="0"/>
              <w:jc w:val="both"/>
              <w:rPr>
                <w:rFonts w:ascii="Cambria" w:eastAsia="Cambria" w:hAnsi="Cambria" w:cs="Cambria"/>
                <w:sz w:val="20"/>
                <w:szCs w:val="20"/>
              </w:rPr>
            </w:pPr>
          </w:p>
          <w:p w14:paraId="7B8C52D5" w14:textId="77777777" w:rsidR="00275968" w:rsidRDefault="00275968">
            <w:pPr>
              <w:widowControl w:val="0"/>
              <w:jc w:val="both"/>
              <w:rPr>
                <w:rFonts w:ascii="Cambria" w:eastAsia="Cambria" w:hAnsi="Cambria" w:cs="Cambria"/>
                <w:sz w:val="20"/>
                <w:szCs w:val="20"/>
              </w:rPr>
            </w:pPr>
          </w:p>
          <w:p w14:paraId="5152ACE4" w14:textId="77777777" w:rsidR="00275968" w:rsidRDefault="00000000">
            <w:pPr>
              <w:widowControl w:val="0"/>
              <w:numPr>
                <w:ilvl w:val="0"/>
                <w:numId w:val="43"/>
              </w:numPr>
              <w:ind w:left="360"/>
              <w:jc w:val="both"/>
              <w:rPr>
                <w:rFonts w:ascii="Cambria" w:eastAsia="Cambria" w:hAnsi="Cambria" w:cs="Cambria"/>
                <w:sz w:val="20"/>
                <w:szCs w:val="20"/>
              </w:rPr>
            </w:pPr>
            <w:r>
              <w:rPr>
                <w:rFonts w:ascii="Cambria" w:eastAsia="Cambria" w:hAnsi="Cambria" w:cs="Cambria"/>
                <w:sz w:val="20"/>
                <w:szCs w:val="20"/>
              </w:rPr>
              <w:t>If the SECOND PARTY is declared not passed the Probation, then the employment relationship will terminate automatically and therefore the FIRST PARTY shall not bear the obligation to provide compensation or discretion in any form to the SECOND PARTY.</w:t>
            </w:r>
          </w:p>
        </w:tc>
      </w:tr>
      <w:tr w:rsidR="00275968" w14:paraId="1F8AD3AE" w14:textId="77777777" w:rsidTr="00881B84">
        <w:trPr>
          <w:trHeight w:val="5501"/>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B1A046B"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0284208"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4379F97C" w14:textId="77777777" w:rsidR="00275968" w:rsidRDefault="00000000">
            <w:pPr>
              <w:widowControl w:val="0"/>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Pasal 3</w:t>
            </w:r>
          </w:p>
          <w:p w14:paraId="3964D5F3" w14:textId="77777777" w:rsidR="00275968" w:rsidRDefault="00000000">
            <w:pPr>
              <w:widowControl w:val="0"/>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FUNGSI PEKERJAAN</w:t>
            </w:r>
          </w:p>
          <w:p w14:paraId="6C70A530"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387E2171"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59D5C165" w14:textId="77777777" w:rsidR="00275968" w:rsidRDefault="00000000">
            <w:pPr>
              <w:widowControl w:val="0"/>
              <w:numPr>
                <w:ilvl w:val="0"/>
                <w:numId w:val="50"/>
              </w:numPr>
              <w:pBdr>
                <w:top w:val="nil"/>
                <w:left w:val="nil"/>
                <w:bottom w:val="nil"/>
                <w:right w:val="nil"/>
                <w:between w:val="nil"/>
              </w:pBdr>
              <w:jc w:val="both"/>
              <w:rPr>
                <w:rFonts w:ascii="Cambria" w:eastAsia="Cambria" w:hAnsi="Cambria" w:cs="Cambria"/>
                <w:sz w:val="20"/>
                <w:szCs w:val="20"/>
              </w:rPr>
            </w:pPr>
            <w:r>
              <w:rPr>
                <w:rFonts w:ascii="Cambria" w:eastAsia="Cambria" w:hAnsi="Cambria" w:cs="Cambria"/>
                <w:sz w:val="20"/>
                <w:szCs w:val="20"/>
              </w:rPr>
              <w:t xml:space="preserve">PARA PIHAK </w:t>
            </w:r>
            <w:proofErr w:type="spellStart"/>
            <w:r>
              <w:rPr>
                <w:rFonts w:ascii="Cambria" w:eastAsia="Cambria" w:hAnsi="Cambria" w:cs="Cambria"/>
                <w:sz w:val="20"/>
                <w:szCs w:val="20"/>
              </w:rPr>
              <w:t>sepakat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fungsi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adalah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sebagaimana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dimaksud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job description form yang </w:t>
            </w:r>
            <w:proofErr w:type="spellStart"/>
            <w:r>
              <w:rPr>
                <w:rFonts w:ascii="Cambria" w:eastAsia="Cambria" w:hAnsi="Cambria" w:cs="Cambria"/>
                <w:sz w:val="20"/>
                <w:szCs w:val="20"/>
              </w:rPr>
              <w:t>disepakati</w:t>
            </w:r>
            <w:proofErr w:type="spellEnd"/>
            <w:r>
              <w:rPr>
                <w:rFonts w:ascii="Cambria" w:eastAsia="Cambria" w:hAnsi="Cambria" w:cs="Cambria"/>
                <w:sz w:val="20"/>
                <w:szCs w:val="20"/>
              </w:rPr>
              <w:t xml:space="preserve"> Para </w:t>
            </w:r>
            <w:proofErr w:type="spellStart"/>
            <w:r>
              <w:rPr>
                <w:rFonts w:ascii="Cambria" w:eastAsia="Cambria" w:hAnsi="Cambria" w:cs="Cambria"/>
                <w:sz w:val="20"/>
                <w:szCs w:val="20"/>
              </w:rPr>
              <w:t>Pihak</w:t>
            </w:r>
            <w:proofErr w:type="spellEnd"/>
            <w:r>
              <w:rPr>
                <w:rFonts w:ascii="Cambria" w:eastAsia="Cambria" w:hAnsi="Cambria" w:cs="Cambria"/>
                <w:sz w:val="20"/>
                <w:szCs w:val="20"/>
              </w:rPr>
              <w:t xml:space="preserve">. </w:t>
            </w:r>
          </w:p>
          <w:p w14:paraId="78691542"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72616F72" w14:textId="77777777" w:rsidR="00275968" w:rsidRDefault="00000000">
            <w:pPr>
              <w:widowControl w:val="0"/>
              <w:numPr>
                <w:ilvl w:val="0"/>
                <w:numId w:val="50"/>
              </w:numPr>
              <w:pBdr>
                <w:top w:val="nil"/>
                <w:left w:val="nil"/>
                <w:bottom w:val="nil"/>
                <w:right w:val="nil"/>
                <w:between w:val="nil"/>
              </w:pBdr>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wajib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menjalankan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memenuhi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standar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ditentukan</w:t>
            </w:r>
            <w:proofErr w:type="spellEnd"/>
            <w:r>
              <w:rPr>
                <w:rFonts w:ascii="Cambria" w:eastAsia="Cambria" w:hAnsi="Cambria" w:cs="Cambria"/>
                <w:sz w:val="20"/>
                <w:szCs w:val="20"/>
              </w:rPr>
              <w:t xml:space="preserve"> oleh PIHAK PERTAMA dan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perintah</w:t>
            </w:r>
            <w:proofErr w:type="spellEnd"/>
            <w:r>
              <w:rPr>
                <w:rFonts w:ascii="Cambria" w:eastAsia="Cambria" w:hAnsi="Cambria" w:cs="Cambria"/>
                <w:sz w:val="20"/>
                <w:szCs w:val="20"/>
              </w:rPr>
              <w:t>/</w:t>
            </w:r>
            <w:proofErr w:type="spellStart"/>
            <w:r>
              <w:rPr>
                <w:rFonts w:ascii="Cambria" w:eastAsia="Cambria" w:hAnsi="Cambria" w:cs="Cambria"/>
                <w:sz w:val="20"/>
                <w:szCs w:val="20"/>
              </w:rPr>
              <w:t>arahan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pihak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lisan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uraian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jabatan</w:t>
            </w:r>
            <w:proofErr w:type="spellEnd"/>
            <w:r>
              <w:rPr>
                <w:rFonts w:ascii="Cambria" w:eastAsia="Cambria" w:hAnsi="Cambria" w:cs="Cambria"/>
                <w:sz w:val="20"/>
                <w:szCs w:val="20"/>
              </w:rPr>
              <w:t>.</w:t>
            </w:r>
          </w:p>
          <w:p w14:paraId="1EFD6CF7"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B49FFA4"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60E13475"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3AA64C56" w14:textId="77777777" w:rsidR="00275968" w:rsidRDefault="00000000">
            <w:pPr>
              <w:widowControl w:val="0"/>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Article 3</w:t>
            </w:r>
          </w:p>
          <w:p w14:paraId="18CB654C" w14:textId="77777777" w:rsidR="00275968" w:rsidRDefault="00000000">
            <w:pPr>
              <w:widowControl w:val="0"/>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JOB FUNCTION</w:t>
            </w:r>
          </w:p>
          <w:p w14:paraId="4DF9D738"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04C26B8B"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31A47210" w14:textId="77777777" w:rsidR="00275968" w:rsidRDefault="00000000">
            <w:pPr>
              <w:widowControl w:val="0"/>
              <w:pBdr>
                <w:top w:val="nil"/>
                <w:left w:val="nil"/>
                <w:bottom w:val="nil"/>
                <w:right w:val="nil"/>
                <w:between w:val="nil"/>
              </w:pBdr>
              <w:ind w:left="360" w:hanging="360"/>
              <w:jc w:val="both"/>
              <w:rPr>
                <w:rFonts w:ascii="Cambria" w:eastAsia="Cambria" w:hAnsi="Cambria" w:cs="Cambria"/>
                <w:sz w:val="20"/>
                <w:szCs w:val="20"/>
              </w:rPr>
            </w:pPr>
            <w:r>
              <w:rPr>
                <w:rFonts w:ascii="Cambria" w:eastAsia="Cambria" w:hAnsi="Cambria" w:cs="Cambria"/>
                <w:sz w:val="20"/>
                <w:szCs w:val="20"/>
              </w:rPr>
              <w:t xml:space="preserve">1. </w:t>
            </w:r>
            <w:r>
              <w:rPr>
                <w:rFonts w:ascii="Cambria" w:eastAsia="Cambria" w:hAnsi="Cambria" w:cs="Cambria"/>
                <w:sz w:val="20"/>
                <w:szCs w:val="20"/>
              </w:rPr>
              <w:tab/>
              <w:t>The PARTIES agree that the duties and functions of the SECOND PARTY's work are as referred to in the job description form agreed upon by the Parties.</w:t>
            </w:r>
          </w:p>
          <w:p w14:paraId="0CB89CFE" w14:textId="77777777" w:rsidR="00275968" w:rsidRDefault="00275968">
            <w:pPr>
              <w:widowControl w:val="0"/>
              <w:pBdr>
                <w:top w:val="nil"/>
                <w:left w:val="nil"/>
                <w:bottom w:val="nil"/>
                <w:right w:val="nil"/>
                <w:between w:val="nil"/>
              </w:pBdr>
              <w:ind w:left="360" w:hanging="360"/>
              <w:jc w:val="both"/>
              <w:rPr>
                <w:rFonts w:ascii="Cambria" w:eastAsia="Cambria" w:hAnsi="Cambria" w:cs="Cambria"/>
                <w:sz w:val="20"/>
                <w:szCs w:val="20"/>
              </w:rPr>
            </w:pPr>
          </w:p>
          <w:p w14:paraId="216B7333" w14:textId="77777777" w:rsidR="00275968" w:rsidRDefault="00000000">
            <w:pPr>
              <w:widowControl w:val="0"/>
              <w:pBdr>
                <w:top w:val="nil"/>
                <w:left w:val="nil"/>
                <w:bottom w:val="nil"/>
                <w:right w:val="nil"/>
                <w:between w:val="nil"/>
              </w:pBdr>
              <w:ind w:left="360" w:hanging="360"/>
              <w:jc w:val="both"/>
              <w:rPr>
                <w:rFonts w:ascii="Cambria" w:eastAsia="Cambria" w:hAnsi="Cambria" w:cs="Cambria"/>
                <w:sz w:val="20"/>
                <w:szCs w:val="20"/>
              </w:rPr>
            </w:pPr>
            <w:r>
              <w:rPr>
                <w:rFonts w:ascii="Cambria" w:eastAsia="Cambria" w:hAnsi="Cambria" w:cs="Cambria"/>
                <w:sz w:val="20"/>
                <w:szCs w:val="20"/>
              </w:rPr>
              <w:t>2.</w:t>
            </w:r>
            <w:r>
              <w:rPr>
                <w:rFonts w:ascii="Cambria" w:eastAsia="Cambria" w:hAnsi="Cambria" w:cs="Cambria"/>
                <w:sz w:val="20"/>
                <w:szCs w:val="20"/>
              </w:rPr>
              <w:tab/>
              <w:t>SECOND PARTY must carry out its duties properly and meet the performance standards determined by the FIRST PARTY and on orders/directions from the company orally and/or in writing in accordance with the job description and position.</w:t>
            </w:r>
          </w:p>
          <w:p w14:paraId="322F2479"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55971198"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r>
      <w:tr w:rsidR="00275968" w14:paraId="135756E1" w14:textId="77777777" w:rsidTr="00881B84">
        <w:trPr>
          <w:trHeight w:val="9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BE77D6C"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4</w:t>
            </w:r>
          </w:p>
          <w:p w14:paraId="6AC36F73"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JAM KERJA DAN CUTI</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6977919"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4</w:t>
            </w:r>
          </w:p>
          <w:p w14:paraId="5C0DAA9E"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WORKING HOURS  AND LEAVES</w:t>
            </w:r>
          </w:p>
        </w:tc>
      </w:tr>
      <w:tr w:rsidR="00275968" w14:paraId="1C1D1F87"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8ACA34C"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2015EDF"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9A156B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D87C1A8"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6C47FB31"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44F3B30" w14:textId="77777777" w:rsidR="00275968" w:rsidRDefault="00000000">
            <w:pPr>
              <w:widowControl w:val="0"/>
              <w:numPr>
                <w:ilvl w:val="0"/>
                <w:numId w:val="14"/>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diharapkan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datang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waktu</w:t>
            </w:r>
            <w:proofErr w:type="spellEnd"/>
            <w:r>
              <w:rPr>
                <w:rFonts w:ascii="Cambria" w:eastAsia="Cambria" w:hAnsi="Cambria" w:cs="Cambria"/>
                <w:sz w:val="20"/>
                <w:szCs w:val="20"/>
              </w:rPr>
              <w:t xml:space="preserve">. Total jam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adalah</w:t>
            </w:r>
            <w:proofErr w:type="spellEnd"/>
            <w:r>
              <w:rPr>
                <w:rFonts w:ascii="Cambria" w:eastAsia="Cambria" w:hAnsi="Cambria" w:cs="Cambria"/>
                <w:sz w:val="20"/>
                <w:szCs w:val="20"/>
              </w:rPr>
              <w:t xml:space="preserve"> 40 jam per </w:t>
            </w:r>
            <w:proofErr w:type="spellStart"/>
            <w:r>
              <w:rPr>
                <w:rFonts w:ascii="Cambria" w:eastAsia="Cambria" w:hAnsi="Cambria" w:cs="Cambria"/>
                <w:sz w:val="20"/>
                <w:szCs w:val="20"/>
              </w:rPr>
              <w:t>minggu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1 jam </w:t>
            </w:r>
            <w:proofErr w:type="spellStart"/>
            <w:r>
              <w:rPr>
                <w:rFonts w:ascii="Cambria" w:eastAsia="Cambria" w:hAnsi="Cambria" w:cs="Cambria"/>
                <w:sz w:val="20"/>
                <w:szCs w:val="20"/>
              </w:rPr>
              <w:t>istirahat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kecuali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bila</w:t>
            </w:r>
            <w:proofErr w:type="spellEnd"/>
            <w:r>
              <w:rPr>
                <w:rFonts w:ascii="Cambria" w:eastAsia="Cambria" w:hAnsi="Cambria" w:cs="Cambria"/>
                <w:sz w:val="20"/>
                <w:szCs w:val="20"/>
              </w:rPr>
              <w:t xml:space="preserve"> target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diminta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dipenuhi</w:t>
            </w:r>
            <w:proofErr w:type="spellEnd"/>
            <w:r>
              <w:rPr>
                <w:rFonts w:ascii="Cambria" w:eastAsia="Cambria" w:hAnsi="Cambria" w:cs="Cambria"/>
                <w:sz w:val="20"/>
                <w:szCs w:val="20"/>
              </w:rPr>
              <w:t xml:space="preserve"> oleh PIHAK KEDUA </w:t>
            </w:r>
            <w:proofErr w:type="spellStart"/>
            <w:r>
              <w:rPr>
                <w:rFonts w:ascii="Cambria" w:eastAsia="Cambria" w:hAnsi="Cambria" w:cs="Cambria"/>
                <w:sz w:val="20"/>
                <w:szCs w:val="20"/>
              </w:rPr>
              <w:t>mengharuskan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dimana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bersedia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sukarela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memperpanjang</w:t>
            </w:r>
            <w:proofErr w:type="spellEnd"/>
            <w:r>
              <w:rPr>
                <w:rFonts w:ascii="Cambria" w:eastAsia="Cambria" w:hAnsi="Cambria" w:cs="Cambria"/>
                <w:sz w:val="20"/>
                <w:szCs w:val="20"/>
              </w:rPr>
              <w:t xml:space="preserve"> jam </w:t>
            </w:r>
            <w:proofErr w:type="spellStart"/>
            <w:r>
              <w:rPr>
                <w:rFonts w:ascii="Cambria" w:eastAsia="Cambria" w:hAnsi="Cambria" w:cs="Cambria"/>
                <w:sz w:val="20"/>
                <w:szCs w:val="20"/>
              </w:rPr>
              <w:t>kerjanya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menyelesaikan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memenuhi</w:t>
            </w:r>
            <w:proofErr w:type="spellEnd"/>
            <w:r>
              <w:rPr>
                <w:rFonts w:ascii="Cambria" w:eastAsia="Cambria" w:hAnsi="Cambria" w:cs="Cambria"/>
                <w:sz w:val="20"/>
                <w:szCs w:val="20"/>
              </w:rPr>
              <w:t xml:space="preserve"> target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diminta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dipenuhi</w:t>
            </w:r>
            <w:proofErr w:type="spellEnd"/>
            <w:r>
              <w:rPr>
                <w:rFonts w:ascii="Cambria" w:eastAsia="Cambria" w:hAnsi="Cambria" w:cs="Cambria"/>
                <w:sz w:val="20"/>
                <w:szCs w:val="20"/>
              </w:rPr>
              <w:t xml:space="preserve"> oleh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E9E5C4F" w14:textId="77777777" w:rsidR="00275968" w:rsidRDefault="00000000">
            <w:pPr>
              <w:widowControl w:val="0"/>
              <w:numPr>
                <w:ilvl w:val="0"/>
                <w:numId w:val="27"/>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SECOND PARTY is expected to report to work punctually. The total working hours is 40 hours per week (excluding one-hour break daily), unless target assignment or aimed performance of the SECOND PARTY requires otherwise, in which case, the SECOND PARTY hereby give his/her consent to willingly extend his/her office hour in order to finalize any assignment given to him/her to meet the designated target assignment or aimed performance by the FIRST PARTY).</w:t>
            </w:r>
          </w:p>
        </w:tc>
      </w:tr>
      <w:tr w:rsidR="00275968" w14:paraId="70834C46"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07C855B" w14:textId="77777777" w:rsidR="00275968" w:rsidRDefault="00000000">
            <w:pPr>
              <w:widowControl w:val="0"/>
              <w:numPr>
                <w:ilvl w:val="0"/>
                <w:numId w:val="27"/>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diperkenankan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aktivitas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diluar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lingkup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diberikan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waktu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
          <w:p w14:paraId="6414C5F4"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0BFB0FF0" w14:textId="77777777" w:rsidR="00275968" w:rsidRDefault="00000000">
            <w:pPr>
              <w:widowControl w:val="0"/>
              <w:numPr>
                <w:ilvl w:val="0"/>
                <w:numId w:val="27"/>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pelanggaran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waktu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berhak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sanksi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perundang-undangan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w:t>
            </w:r>
          </w:p>
          <w:p w14:paraId="399F2C0D"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A69BB9A" w14:textId="77777777" w:rsidR="00275968" w:rsidRDefault="00000000">
            <w:pPr>
              <w:widowControl w:val="0"/>
              <w:numPr>
                <w:ilvl w:val="0"/>
                <w:numId w:val="27"/>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Segala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rinci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terkait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cuti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beserta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proses </w:t>
            </w:r>
            <w:proofErr w:type="spellStart"/>
            <w:r>
              <w:rPr>
                <w:rFonts w:ascii="Cambria" w:eastAsia="Cambria" w:hAnsi="Cambria" w:cs="Cambria"/>
                <w:sz w:val="20"/>
                <w:szCs w:val="20"/>
              </w:rPr>
              <w:t>pengajuan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syarat</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diatur</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terpisah</w:t>
            </w:r>
            <w:proofErr w:type="spellEnd"/>
            <w:r>
              <w:rPr>
                <w:rFonts w:ascii="Cambria" w:eastAsia="Cambria" w:hAnsi="Cambria" w:cs="Cambria"/>
                <w:sz w:val="20"/>
                <w:szCs w:val="20"/>
              </w:rPr>
              <w:t>.</w:t>
            </w:r>
          </w:p>
          <w:p w14:paraId="354EC45C"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9CFC6DA" w14:textId="77777777" w:rsidR="00275968" w:rsidRDefault="00000000">
            <w:pPr>
              <w:widowControl w:val="0"/>
              <w:numPr>
                <w:ilvl w:val="0"/>
                <w:numId w:val="27"/>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hadir</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tempat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lastRenderedPageBreak/>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5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berturut-turut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tanpa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pemberitahuan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dan PIHAK PERTAMA </w:t>
            </w:r>
            <w:proofErr w:type="spellStart"/>
            <w:r>
              <w:rPr>
                <w:rFonts w:ascii="Cambria" w:eastAsia="Cambria" w:hAnsi="Cambria" w:cs="Cambria"/>
                <w:sz w:val="20"/>
                <w:szCs w:val="20"/>
              </w:rPr>
              <w:t>sekurang-kurangnya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2 kali </w:t>
            </w:r>
            <w:proofErr w:type="spellStart"/>
            <w:r>
              <w:rPr>
                <w:rFonts w:ascii="Cambria" w:eastAsia="Cambria" w:hAnsi="Cambria" w:cs="Cambria"/>
                <w:sz w:val="20"/>
                <w:szCs w:val="20"/>
              </w:rPr>
              <w:t>pemanggilan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dianggap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mengundurkan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jabatannya</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30C7356" w14:textId="77777777" w:rsidR="00275968" w:rsidRDefault="00000000">
            <w:pPr>
              <w:widowControl w:val="0"/>
              <w:numPr>
                <w:ilvl w:val="0"/>
                <w:numId w:val="13"/>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lastRenderedPageBreak/>
              <w:t>The SECOND PARTY is not allowed to carry out work and/or activities outside the scope of work given by the FIRST PARTY during working hours.</w:t>
            </w:r>
          </w:p>
          <w:p w14:paraId="2FB1716D"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45592B81" w14:textId="77777777" w:rsidR="00275968" w:rsidRDefault="00000000">
            <w:pPr>
              <w:numPr>
                <w:ilvl w:val="0"/>
                <w:numId w:val="13"/>
              </w:numPr>
              <w:spacing w:line="259" w:lineRule="auto"/>
              <w:ind w:left="360"/>
              <w:jc w:val="both"/>
              <w:rPr>
                <w:rFonts w:ascii="Cambria" w:eastAsia="Cambria" w:hAnsi="Cambria" w:cs="Cambria"/>
                <w:sz w:val="20"/>
                <w:szCs w:val="20"/>
              </w:rPr>
            </w:pPr>
            <w:r>
              <w:rPr>
                <w:rFonts w:ascii="Cambria" w:eastAsia="Cambria" w:hAnsi="Cambria" w:cs="Cambria"/>
                <w:sz w:val="20"/>
                <w:szCs w:val="20"/>
              </w:rPr>
              <w:t xml:space="preserve">If the SECOND PARTY violates working time in accordance with this Agreement, company regulations and/or company policy, the FIRST PARTY has the right to impose sanctions on the SECOND PARTY in accordance with laws and regulations and company regulations. </w:t>
            </w:r>
          </w:p>
          <w:p w14:paraId="08E6C397" w14:textId="77777777" w:rsidR="00275968" w:rsidRDefault="00275968">
            <w:pPr>
              <w:spacing w:line="259" w:lineRule="auto"/>
              <w:ind w:left="360" w:hanging="360"/>
              <w:jc w:val="both"/>
              <w:rPr>
                <w:rFonts w:ascii="Cambria" w:eastAsia="Cambria" w:hAnsi="Cambria" w:cs="Cambria"/>
                <w:sz w:val="20"/>
                <w:szCs w:val="20"/>
              </w:rPr>
            </w:pPr>
          </w:p>
          <w:p w14:paraId="17EA3586" w14:textId="77777777" w:rsidR="00275968" w:rsidRDefault="00275968">
            <w:pPr>
              <w:spacing w:line="259" w:lineRule="auto"/>
              <w:jc w:val="both"/>
              <w:rPr>
                <w:rFonts w:ascii="Cambria" w:eastAsia="Cambria" w:hAnsi="Cambria" w:cs="Cambria"/>
                <w:sz w:val="20"/>
                <w:szCs w:val="20"/>
              </w:rPr>
            </w:pPr>
          </w:p>
          <w:p w14:paraId="0F141BF7" w14:textId="77777777" w:rsidR="00275968" w:rsidRDefault="00000000">
            <w:pPr>
              <w:numPr>
                <w:ilvl w:val="0"/>
                <w:numId w:val="13"/>
              </w:numPr>
              <w:spacing w:line="259" w:lineRule="auto"/>
              <w:ind w:left="360"/>
              <w:jc w:val="both"/>
              <w:rPr>
                <w:rFonts w:ascii="Cambria" w:eastAsia="Cambria" w:hAnsi="Cambria" w:cs="Cambria"/>
                <w:sz w:val="20"/>
                <w:szCs w:val="20"/>
              </w:rPr>
            </w:pPr>
            <w:r>
              <w:rPr>
                <w:rFonts w:ascii="Cambria" w:eastAsia="Cambria" w:hAnsi="Cambria" w:cs="Cambria"/>
                <w:sz w:val="20"/>
                <w:szCs w:val="20"/>
              </w:rPr>
              <w:t>All detailed regulations regarding leave along with the submission process, terms and conditions are regulated in separate regulations.</w:t>
            </w:r>
          </w:p>
          <w:p w14:paraId="118194BF" w14:textId="77777777" w:rsidR="00275968" w:rsidRDefault="00000000">
            <w:pPr>
              <w:spacing w:line="259" w:lineRule="auto"/>
              <w:ind w:left="360" w:hanging="360"/>
              <w:jc w:val="both"/>
              <w:rPr>
                <w:rFonts w:ascii="Cambria" w:eastAsia="Cambria" w:hAnsi="Cambria" w:cs="Cambria"/>
                <w:sz w:val="20"/>
                <w:szCs w:val="20"/>
              </w:rPr>
            </w:pPr>
            <w:r>
              <w:rPr>
                <w:rFonts w:ascii="Cambria" w:eastAsia="Cambria" w:hAnsi="Cambria" w:cs="Cambria"/>
                <w:sz w:val="20"/>
                <w:szCs w:val="20"/>
              </w:rPr>
              <w:t xml:space="preserve"> </w:t>
            </w:r>
          </w:p>
          <w:p w14:paraId="333417D6" w14:textId="77777777" w:rsidR="00275968" w:rsidRDefault="00000000">
            <w:pPr>
              <w:numPr>
                <w:ilvl w:val="0"/>
                <w:numId w:val="13"/>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lastRenderedPageBreak/>
              <w:t>If the SECOND PARTY is absent at the workplace for 5 consecutive working days without written notification to the FIRST PARTY, and the FIRST PARTY has made at least 2 written notifications, then the SECOND PARTY is deemed to have resigned from its position.</w:t>
            </w:r>
          </w:p>
        </w:tc>
      </w:tr>
      <w:tr w:rsidR="00275968" w14:paraId="303AA022"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81209F8"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71568B3"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B5E93BD"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656850A"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r>
      <w:tr w:rsidR="00275968" w14:paraId="28FA91F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41E077A"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5</w:t>
            </w:r>
          </w:p>
          <w:p w14:paraId="1F11A5F8"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REMUNERASI</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318DBFC"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5</w:t>
            </w:r>
          </w:p>
          <w:p w14:paraId="6BBC118F"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REMUNERATION</w:t>
            </w:r>
          </w:p>
        </w:tc>
      </w:tr>
      <w:tr w:rsidR="00275968" w14:paraId="63313444"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FBD7FD3"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3DDA11D"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87A98BF"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242AE9A"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523EE46A" w14:textId="77777777" w:rsidTr="00881B84">
        <w:trPr>
          <w:trHeight w:val="2787"/>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1AF0B3D" w14:textId="6B0C1EF9" w:rsidR="00275968" w:rsidRDefault="00000000">
            <w:pPr>
              <w:widowControl w:val="0"/>
              <w:numPr>
                <w:ilvl w:val="0"/>
                <w:numId w:val="4"/>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Dimulai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mulainya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sampai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masih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aktif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bekerja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mendapatkan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gaji</w:t>
            </w:r>
            <w:proofErr w:type="spellEnd"/>
            <w:r>
              <w:rPr>
                <w:rFonts w:ascii="Cambria" w:eastAsia="Cambria" w:hAnsi="Cambria" w:cs="Cambria"/>
                <w:sz w:val="20"/>
                <w:szCs w:val="20"/>
              </w:rPr>
              <w:t xml:space="preserve"> </w:t>
            </w:r>
            <w:proofErr w:type="spellStart"/>
            <w:r w:rsidR="00E90353">
              <w:rPr>
                <w:rFonts w:ascii="Cambria" w:eastAsia="Cambria" w:hAnsi="Cambria" w:cs="Cambria"/>
                <w:sz w:val="20"/>
                <w:szCs w:val="20"/>
              </w:rPr>
              <w:t>kotor</w:t>
            </w:r>
            <w:proofErr w:type="spellEnd"/>
            <w:r w:rsidR="00E90353">
              <w:rPr>
                <w:rFonts w:ascii="Cambria" w:eastAsia="Cambria" w:hAnsi="Cambria" w:cs="Cambria"/>
                <w:sz w:val="20"/>
                <w:szCs w:val="20"/>
              </w:rPr>
              <w:t xml:space="preserve"> </w:t>
            </w:r>
            <w:proofErr w:type="spellStart"/>
            <w:r w:rsidR="00E90353">
              <w:rPr>
                <w:rFonts w:ascii="Cambria" w:eastAsia="Cambria" w:hAnsi="Cambria" w:cs="Cambria"/>
                <w:sz w:val="20"/>
                <w:szCs w:val="20"/>
              </w:rPr>
              <w:t>sebesar</w:t>
            </w:r>
            <w:proofErr w:type="spellEnd"/>
            <w:r w:rsidR="00E90353">
              <w:rPr>
                <w:rFonts w:ascii="Cambria" w:eastAsia="Cambria" w:hAnsi="Cambria" w:cs="Cambria"/>
                <w:sz w:val="20"/>
                <w:szCs w:val="20"/>
              </w:rPr>
              <w:t xml:space="preserve"> </w:t>
            </w:r>
            <w:r w:rsidR="00881B84">
              <w:rPr>
                <w:rFonts w:ascii="Cambria" w:eastAsia="Cambria" w:hAnsi="Cambria" w:cs="Cambria"/>
                <w:sz w:val="20"/>
                <w:szCs w:val="20"/>
              </w:rPr>
              <w:t>{{Total</w:t>
            </w:r>
            <w:r w:rsidR="00DA1BDD">
              <w:rPr>
                <w:rFonts w:ascii="Cambria" w:eastAsia="Cambria" w:hAnsi="Cambria" w:cs="Cambria"/>
                <w:sz w:val="20"/>
                <w:szCs w:val="20"/>
              </w:rPr>
              <w:t xml:space="preserve"> </w:t>
            </w:r>
            <w:proofErr w:type="spellStart"/>
            <w:r w:rsidR="00DA1BDD">
              <w:rPr>
                <w:rFonts w:ascii="Cambria" w:eastAsia="Cambria" w:hAnsi="Cambria" w:cs="Cambria"/>
                <w:sz w:val="20"/>
                <w:szCs w:val="20"/>
              </w:rPr>
              <w:t>Gaji</w:t>
            </w:r>
            <w:proofErr w:type="spellEnd"/>
            <w:r w:rsidR="00881B84">
              <w:rPr>
                <w:rFonts w:ascii="Cambria" w:eastAsia="Cambria" w:hAnsi="Cambria" w:cs="Cambria"/>
                <w:sz w:val="20"/>
                <w:szCs w:val="20"/>
              </w:rPr>
              <w:t xml:space="preserve">}} </w:t>
            </w:r>
            <w:r>
              <w:rPr>
                <w:rFonts w:ascii="Cambria" w:eastAsia="Cambria" w:hAnsi="Cambria" w:cs="Cambria"/>
                <w:sz w:val="20"/>
                <w:szCs w:val="20"/>
              </w:rPr>
              <w:t xml:space="preserve">yang </w:t>
            </w:r>
            <w:proofErr w:type="spellStart"/>
            <w:r>
              <w:rPr>
                <w:rFonts w:ascii="Cambria" w:eastAsia="Cambria" w:hAnsi="Cambria" w:cs="Cambria"/>
                <w:sz w:val="20"/>
                <w:szCs w:val="20"/>
              </w:rPr>
              <w:t>terdiri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w:t>
            </w:r>
          </w:p>
          <w:p w14:paraId="634F0AA2" w14:textId="616408D8" w:rsidR="00275968" w:rsidRDefault="00000000">
            <w:pPr>
              <w:widowControl w:val="0"/>
              <w:numPr>
                <w:ilvl w:val="0"/>
                <w:numId w:val="8"/>
              </w:numPr>
              <w:pBdr>
                <w:top w:val="nil"/>
                <w:left w:val="nil"/>
                <w:bottom w:val="nil"/>
                <w:right w:val="nil"/>
                <w:between w:val="nil"/>
              </w:pBdr>
              <w:ind w:left="720"/>
              <w:jc w:val="both"/>
              <w:rPr>
                <w:rFonts w:ascii="Cambria" w:eastAsia="Cambria" w:hAnsi="Cambria" w:cs="Cambria"/>
                <w:sz w:val="20"/>
                <w:szCs w:val="20"/>
              </w:rPr>
            </w:pPr>
            <w:proofErr w:type="spellStart"/>
            <w:r>
              <w:rPr>
                <w:rFonts w:ascii="Cambria" w:eastAsia="Cambria" w:hAnsi="Cambria" w:cs="Cambria"/>
                <w:sz w:val="20"/>
                <w:szCs w:val="20"/>
              </w:rPr>
              <w:t>Gaji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Pokok</w:t>
            </w:r>
            <w:proofErr w:type="spellEnd"/>
            <w:r>
              <w:rPr>
                <w:rFonts w:ascii="Cambria" w:eastAsia="Cambria" w:hAnsi="Cambria" w:cs="Cambria"/>
                <w:sz w:val="20"/>
                <w:szCs w:val="20"/>
              </w:rPr>
              <w:t xml:space="preserve"> (gross)</w:t>
            </w:r>
            <w:r w:rsidR="00E90353">
              <w:rPr>
                <w:rFonts w:ascii="Cambria" w:eastAsia="Cambria" w:hAnsi="Cambria" w:cs="Cambria"/>
                <w:sz w:val="20"/>
                <w:szCs w:val="20"/>
              </w:rPr>
              <w:t xml:space="preserve"> :</w:t>
            </w:r>
            <w:r>
              <w:rPr>
                <w:rFonts w:ascii="Cambria" w:eastAsia="Cambria" w:hAnsi="Cambria" w:cs="Cambria"/>
                <w:sz w:val="20"/>
                <w:szCs w:val="20"/>
              </w:rPr>
              <w:t xml:space="preserve"> </w:t>
            </w:r>
          </w:p>
          <w:p w14:paraId="6A57E335" w14:textId="4529824B" w:rsidR="00275968" w:rsidRDefault="00000000">
            <w:pPr>
              <w:widowControl w:val="0"/>
              <w:numPr>
                <w:ilvl w:val="0"/>
                <w:numId w:val="8"/>
              </w:numPr>
              <w:pBdr>
                <w:top w:val="nil"/>
                <w:left w:val="nil"/>
                <w:bottom w:val="nil"/>
                <w:right w:val="nil"/>
                <w:between w:val="nil"/>
              </w:pBdr>
              <w:ind w:left="720"/>
              <w:jc w:val="both"/>
              <w:rPr>
                <w:rFonts w:ascii="Cambria" w:eastAsia="Cambria" w:hAnsi="Cambria" w:cs="Cambria"/>
                <w:sz w:val="20"/>
                <w:szCs w:val="20"/>
              </w:rPr>
            </w:pP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Jabatan</w:t>
            </w:r>
            <w:proofErr w:type="spellEnd"/>
            <w:r>
              <w:rPr>
                <w:rFonts w:ascii="Cambria" w:eastAsia="Cambria" w:hAnsi="Cambria" w:cs="Cambria"/>
                <w:sz w:val="20"/>
                <w:szCs w:val="20"/>
              </w:rPr>
              <w:t xml:space="preserve"> </w:t>
            </w:r>
            <w:r w:rsidR="00E90353">
              <w:rPr>
                <w:rFonts w:ascii="Cambria" w:eastAsia="Cambria" w:hAnsi="Cambria" w:cs="Cambria"/>
                <w:sz w:val="20"/>
                <w:szCs w:val="20"/>
              </w:rPr>
              <w:t xml:space="preserve">: </w:t>
            </w:r>
          </w:p>
          <w:p w14:paraId="48B459D8" w14:textId="77777777" w:rsidR="00275968" w:rsidRDefault="00000000">
            <w:pPr>
              <w:widowControl w:val="0"/>
              <w:numPr>
                <w:ilvl w:val="0"/>
                <w:numId w:val="8"/>
              </w:numPr>
              <w:pBdr>
                <w:top w:val="nil"/>
                <w:left w:val="nil"/>
                <w:bottom w:val="nil"/>
                <w:right w:val="nil"/>
                <w:between w:val="nil"/>
              </w:pBdr>
              <w:ind w:left="720"/>
              <w:jc w:val="both"/>
              <w:rPr>
                <w:rFonts w:ascii="Cambria" w:eastAsia="Cambria" w:hAnsi="Cambria" w:cs="Cambria"/>
                <w:sz w:val="20"/>
                <w:szCs w:val="20"/>
              </w:rPr>
            </w:pP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Internet Rp 0;</w:t>
            </w:r>
          </w:p>
          <w:p w14:paraId="49E79B65" w14:textId="77777777" w:rsidR="00275968" w:rsidRDefault="00000000">
            <w:pPr>
              <w:widowControl w:val="0"/>
              <w:numPr>
                <w:ilvl w:val="0"/>
                <w:numId w:val="8"/>
              </w:numPr>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 xml:space="preserve">Bonus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pencapaian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kondisi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kemampuan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jika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w:t>
            </w:r>
            <w:proofErr w:type="spellEnd"/>
            <w:r>
              <w:rPr>
                <w:rFonts w:ascii="Cambria" w:eastAsia="Cambria" w:hAnsi="Cambria" w:cs="Cambria"/>
                <w:sz w:val="20"/>
                <w:szCs w:val="20"/>
              </w:rPr>
              <w:t xml:space="preserve">) </w:t>
            </w:r>
          </w:p>
          <w:p w14:paraId="5541490F"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449C9659"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46409C43" w14:textId="77777777" w:rsidR="00275968" w:rsidRDefault="00000000">
            <w:pPr>
              <w:widowControl w:val="0"/>
              <w:pBdr>
                <w:top w:val="nil"/>
                <w:left w:val="nil"/>
                <w:bottom w:val="nil"/>
                <w:right w:val="nil"/>
                <w:between w:val="nil"/>
              </w:pBdr>
              <w:ind w:left="450" w:hanging="360"/>
              <w:jc w:val="both"/>
              <w:rPr>
                <w:rFonts w:ascii="Cambria" w:eastAsia="Cambria" w:hAnsi="Cambria" w:cs="Cambria"/>
                <w:sz w:val="20"/>
                <w:szCs w:val="20"/>
              </w:rPr>
            </w:pPr>
            <w:r>
              <w:rPr>
                <w:rFonts w:ascii="Cambria" w:eastAsia="Cambria" w:hAnsi="Cambria" w:cs="Cambria"/>
                <w:sz w:val="20"/>
                <w:szCs w:val="20"/>
              </w:rPr>
              <w:t xml:space="preserve">2.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penggajian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dimulai</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awal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bulan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berakhir</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terakhir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bulan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Penggajian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Remunerasi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dibayarkan</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last </w:t>
            </w:r>
            <w:proofErr w:type="spellStart"/>
            <w:r>
              <w:rPr>
                <w:rFonts w:ascii="Cambria" w:eastAsia="Cambria" w:hAnsi="Cambria" w:cs="Cambria"/>
                <w:sz w:val="20"/>
                <w:szCs w:val="20"/>
              </w:rPr>
              <w:t>kalendar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Penggajian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pembayaran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jatuh</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Sabtu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Minggu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libur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nasional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lainnya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membayar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gaji</w:t>
            </w:r>
            <w:proofErr w:type="spellEnd"/>
            <w:r>
              <w:rPr>
                <w:rFonts w:ascii="Cambria" w:eastAsia="Cambria" w:hAnsi="Cambria" w:cs="Cambria"/>
                <w:sz w:val="20"/>
                <w:szCs w:val="20"/>
              </w:rPr>
              <w:t xml:space="preserve"> pada 1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25.</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7B79E91" w14:textId="2577E492" w:rsidR="00275968" w:rsidRDefault="00000000">
            <w:pPr>
              <w:widowControl w:val="0"/>
              <w:numPr>
                <w:ilvl w:val="0"/>
                <w:numId w:val="25"/>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 xml:space="preserve">Starting from the start date of the SECOND PARTY's employment period until as long as the SECOND PARTY is still actively working, the SECOND PARTY will receive a gross salary </w:t>
            </w:r>
            <w:r w:rsidR="00881B84">
              <w:rPr>
                <w:rFonts w:ascii="Cambria" w:eastAsia="Cambria" w:hAnsi="Cambria" w:cs="Cambria"/>
                <w:sz w:val="20"/>
                <w:szCs w:val="20"/>
              </w:rPr>
              <w:t>{{total</w:t>
            </w:r>
            <w:r w:rsidR="00DA1BDD">
              <w:rPr>
                <w:rFonts w:ascii="Cambria" w:eastAsia="Cambria" w:hAnsi="Cambria" w:cs="Cambria"/>
                <w:sz w:val="20"/>
                <w:szCs w:val="20"/>
              </w:rPr>
              <w:t xml:space="preserve"> salary}</w:t>
            </w:r>
            <w:r w:rsidR="00881B84">
              <w:rPr>
                <w:rFonts w:ascii="Cambria" w:eastAsia="Cambria" w:hAnsi="Cambria" w:cs="Cambria"/>
                <w:sz w:val="20"/>
                <w:szCs w:val="20"/>
              </w:rPr>
              <w:t xml:space="preserve">} </w:t>
            </w:r>
            <w:r>
              <w:rPr>
                <w:rFonts w:ascii="Cambria" w:eastAsia="Cambria" w:hAnsi="Cambria" w:cs="Cambria"/>
                <w:sz w:val="20"/>
                <w:szCs w:val="20"/>
              </w:rPr>
              <w:t>consisting of:</w:t>
            </w:r>
          </w:p>
          <w:p w14:paraId="1A4AED8E" w14:textId="3E1D934F" w:rsidR="00275968" w:rsidRDefault="00000000">
            <w:pPr>
              <w:widowControl w:val="0"/>
              <w:numPr>
                <w:ilvl w:val="0"/>
                <w:numId w:val="15"/>
              </w:numPr>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Basic Salary(gross):</w:t>
            </w:r>
            <w:r w:rsidRPr="00E90353">
              <w:rPr>
                <w:rFonts w:ascii="Cambria" w:eastAsia="Cambria" w:hAnsi="Cambria" w:cs="Cambria"/>
                <w:b/>
                <w:bCs/>
                <w:sz w:val="20"/>
                <w:szCs w:val="20"/>
              </w:rPr>
              <w:t xml:space="preserve"> </w:t>
            </w:r>
          </w:p>
          <w:p w14:paraId="47882200" w14:textId="0FA904E2" w:rsidR="00275968" w:rsidRDefault="00000000">
            <w:pPr>
              <w:widowControl w:val="0"/>
              <w:numPr>
                <w:ilvl w:val="0"/>
                <w:numId w:val="15"/>
              </w:numPr>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 xml:space="preserve">Position Allowance: </w:t>
            </w:r>
          </w:p>
          <w:p w14:paraId="4C8D236E" w14:textId="77777777" w:rsidR="00275968" w:rsidRDefault="00000000">
            <w:pPr>
              <w:widowControl w:val="0"/>
              <w:numPr>
                <w:ilvl w:val="0"/>
                <w:numId w:val="15"/>
              </w:numPr>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 xml:space="preserve">Internet Allowance: Rp 0; </w:t>
            </w:r>
          </w:p>
          <w:p w14:paraId="5D950D19" w14:textId="77777777" w:rsidR="00275968" w:rsidRDefault="00000000">
            <w:pPr>
              <w:widowControl w:val="0"/>
              <w:numPr>
                <w:ilvl w:val="0"/>
                <w:numId w:val="15"/>
              </w:numPr>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Performance-based Bonus, based on company conditions and capabilities (if applicable)</w:t>
            </w:r>
          </w:p>
          <w:p w14:paraId="3A2465A1"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15B9A65" w14:textId="77777777" w:rsidR="00275968" w:rsidRDefault="00000000">
            <w:pPr>
              <w:widowControl w:val="0"/>
              <w:pBdr>
                <w:top w:val="nil"/>
                <w:left w:val="nil"/>
                <w:bottom w:val="nil"/>
                <w:right w:val="nil"/>
                <w:between w:val="nil"/>
              </w:pBdr>
              <w:ind w:left="360" w:hanging="360"/>
              <w:jc w:val="both"/>
              <w:rPr>
                <w:rFonts w:ascii="Cambria" w:eastAsia="Cambria" w:hAnsi="Cambria" w:cs="Cambria"/>
                <w:sz w:val="20"/>
                <w:szCs w:val="20"/>
              </w:rPr>
            </w:pPr>
            <w:r>
              <w:rPr>
                <w:rFonts w:ascii="Cambria" w:eastAsia="Cambria" w:hAnsi="Cambria" w:cs="Cambria"/>
                <w:sz w:val="20"/>
                <w:szCs w:val="20"/>
              </w:rPr>
              <w:t>2.  The wage period shall start from the beginning of each month and end on the last day of the month (“Payroll Period”). The remuneration is paid on the last calendar day of the Wage Period. If the payment date is on Saturday or Sunday or any public holiday, the FIRST PARTY will pay the remuneration 1 business day before the 25th day.</w:t>
            </w:r>
          </w:p>
        </w:tc>
      </w:tr>
      <w:tr w:rsidR="00275968" w14:paraId="589BD8E2"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1CD9A89" w14:textId="77777777" w:rsidR="00275968" w:rsidRDefault="00000000">
            <w:pPr>
              <w:widowControl w:val="0"/>
              <w:numPr>
                <w:ilvl w:val="0"/>
                <w:numId w:val="46"/>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membayar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remunerasi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cara</w:t>
            </w:r>
            <w:proofErr w:type="spellEnd"/>
            <w:r>
              <w:rPr>
                <w:rFonts w:ascii="Cambria" w:eastAsia="Cambria" w:hAnsi="Cambria" w:cs="Cambria"/>
                <w:sz w:val="20"/>
                <w:szCs w:val="20"/>
              </w:rPr>
              <w:t xml:space="preserve"> transfer </w:t>
            </w:r>
            <w:proofErr w:type="spellStart"/>
            <w:r>
              <w:rPr>
                <w:rFonts w:ascii="Cambria" w:eastAsia="Cambria" w:hAnsi="Cambria" w:cs="Cambria"/>
                <w:sz w:val="20"/>
                <w:szCs w:val="20"/>
              </w:rPr>
              <w:t>ke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rekening</w:t>
            </w:r>
            <w:proofErr w:type="spellEnd"/>
            <w:r>
              <w:rPr>
                <w:rFonts w:ascii="Cambria" w:eastAsia="Cambria" w:hAnsi="Cambria" w:cs="Cambria"/>
                <w:sz w:val="20"/>
                <w:szCs w:val="20"/>
              </w:rPr>
              <w:t xml:space="preserve"> PIHAK KEDUA.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7AE666A" w14:textId="77777777" w:rsidR="00275968" w:rsidRDefault="00000000">
            <w:pPr>
              <w:widowControl w:val="0"/>
              <w:numPr>
                <w:ilvl w:val="0"/>
                <w:numId w:val="35"/>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The FIRST PARTY will pay the remuneration by direct transfer to the SECOND PARTY’s bank account.</w:t>
            </w:r>
          </w:p>
        </w:tc>
      </w:tr>
      <w:tr w:rsidR="00275968" w14:paraId="3A7D7EC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DDC30EA" w14:textId="77777777" w:rsidR="00275968" w:rsidRDefault="00000000">
            <w:pPr>
              <w:widowControl w:val="0"/>
              <w:numPr>
                <w:ilvl w:val="0"/>
                <w:numId w:val="10"/>
              </w:numPr>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memotong</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menyetorkan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pajak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penghasilan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iuran</w:t>
            </w:r>
            <w:proofErr w:type="spellEnd"/>
            <w:r>
              <w:rPr>
                <w:rFonts w:ascii="Cambria" w:eastAsia="Cambria" w:hAnsi="Cambria" w:cs="Cambria"/>
                <w:sz w:val="20"/>
                <w:szCs w:val="20"/>
              </w:rPr>
              <w:t xml:space="preserve"> BPJS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berlakunya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34D608B" w14:textId="77777777" w:rsidR="00275968" w:rsidRDefault="00000000">
            <w:pPr>
              <w:numPr>
                <w:ilvl w:val="0"/>
                <w:numId w:val="21"/>
              </w:numPr>
              <w:ind w:left="360"/>
              <w:jc w:val="both"/>
              <w:rPr>
                <w:rFonts w:ascii="Cambria" w:eastAsia="Cambria" w:hAnsi="Cambria" w:cs="Cambria"/>
                <w:sz w:val="20"/>
                <w:szCs w:val="20"/>
              </w:rPr>
            </w:pPr>
            <w:r>
              <w:rPr>
                <w:rFonts w:ascii="Cambria" w:eastAsia="Cambria" w:hAnsi="Cambria" w:cs="Cambria"/>
                <w:sz w:val="20"/>
                <w:szCs w:val="20"/>
              </w:rPr>
              <w:t>The FIRST PARTY shall withhold and submit income tax and BPJS on behalf of the SECOND PARTY during the term of this Agreement.</w:t>
            </w:r>
          </w:p>
        </w:tc>
      </w:tr>
      <w:tr w:rsidR="00275968" w14:paraId="3CB5092E"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B7465CF" w14:textId="77777777" w:rsidR="00275968" w:rsidRDefault="00000000">
            <w:pPr>
              <w:widowControl w:val="0"/>
              <w:numPr>
                <w:ilvl w:val="0"/>
                <w:numId w:val="2"/>
              </w:numPr>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Hari Raya (THR) </w:t>
            </w:r>
            <w:proofErr w:type="spellStart"/>
            <w:r>
              <w:rPr>
                <w:rFonts w:ascii="Cambria" w:eastAsia="Cambria" w:hAnsi="Cambria" w:cs="Cambria"/>
                <w:sz w:val="20"/>
                <w:szCs w:val="20"/>
              </w:rPr>
              <w:t>sejumlah</w:t>
            </w:r>
            <w:proofErr w:type="spellEnd"/>
            <w:r>
              <w:rPr>
                <w:rFonts w:ascii="Cambria" w:eastAsia="Cambria" w:hAnsi="Cambria" w:cs="Cambria"/>
                <w:sz w:val="20"/>
                <w:szCs w:val="20"/>
              </w:rPr>
              <w:t xml:space="preserve"> 1 </w:t>
            </w:r>
            <w:proofErr w:type="spellStart"/>
            <w:r>
              <w:rPr>
                <w:rFonts w:ascii="Cambria" w:eastAsia="Cambria" w:hAnsi="Cambria" w:cs="Cambria"/>
                <w:sz w:val="20"/>
                <w:szCs w:val="20"/>
              </w:rPr>
              <w:t>bulan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remunerasi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bulanan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Besaran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dimaksud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ketetapan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pemerintah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Pembayaran</w:t>
            </w:r>
            <w:proofErr w:type="spellEnd"/>
            <w:r>
              <w:rPr>
                <w:rFonts w:ascii="Cambria" w:eastAsia="Cambria" w:hAnsi="Cambria" w:cs="Cambria"/>
                <w:sz w:val="20"/>
                <w:szCs w:val="20"/>
              </w:rPr>
              <w:t xml:space="preserve"> THR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diberikan</w:t>
            </w:r>
            <w:proofErr w:type="spellEnd"/>
            <w:r>
              <w:rPr>
                <w:rFonts w:ascii="Cambria" w:eastAsia="Cambria" w:hAnsi="Cambria" w:cs="Cambria"/>
                <w:sz w:val="20"/>
                <w:szCs w:val="20"/>
              </w:rPr>
              <w:t xml:space="preserve"> paling </w:t>
            </w:r>
            <w:proofErr w:type="spellStart"/>
            <w:r>
              <w:rPr>
                <w:rFonts w:ascii="Cambria" w:eastAsia="Cambria" w:hAnsi="Cambria" w:cs="Cambria"/>
                <w:sz w:val="20"/>
                <w:szCs w:val="20"/>
              </w:rPr>
              <w:t>lambat</w:t>
            </w:r>
            <w:proofErr w:type="spellEnd"/>
            <w:r>
              <w:rPr>
                <w:rFonts w:ascii="Cambria" w:eastAsia="Cambria" w:hAnsi="Cambria" w:cs="Cambria"/>
                <w:sz w:val="20"/>
                <w:szCs w:val="20"/>
              </w:rPr>
              <w:t xml:space="preserve"> 2 </w:t>
            </w:r>
            <w:proofErr w:type="spellStart"/>
            <w:r>
              <w:rPr>
                <w:rFonts w:ascii="Cambria" w:eastAsia="Cambria" w:hAnsi="Cambria" w:cs="Cambria"/>
                <w:sz w:val="20"/>
                <w:szCs w:val="20"/>
              </w:rPr>
              <w:t>minggu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lebaran</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B72C324" w14:textId="77777777" w:rsidR="00275968" w:rsidRDefault="00000000">
            <w:pPr>
              <w:widowControl w:val="0"/>
              <w:numPr>
                <w:ilvl w:val="0"/>
                <w:numId w:val="20"/>
              </w:numPr>
              <w:ind w:left="360"/>
              <w:jc w:val="both"/>
              <w:rPr>
                <w:rFonts w:ascii="Cambria" w:eastAsia="Cambria" w:hAnsi="Cambria" w:cs="Cambria"/>
                <w:sz w:val="20"/>
                <w:szCs w:val="20"/>
              </w:rPr>
            </w:pPr>
            <w:r>
              <w:rPr>
                <w:rFonts w:ascii="Cambria" w:eastAsia="Cambria" w:hAnsi="Cambria" w:cs="Cambria"/>
                <w:sz w:val="20"/>
                <w:szCs w:val="20"/>
              </w:rPr>
              <w:t>The FIRST PARTY provides Festive Allowance (THR) amounting to 1 month of remuneration. The amount of allowance refers to Government’s regulation. The allowance payment will be given at the latest 2 weeks before the Eid day.</w:t>
            </w:r>
          </w:p>
        </w:tc>
      </w:tr>
      <w:tr w:rsidR="00275968" w14:paraId="09EB6579" w14:textId="77777777" w:rsidTr="00881B84">
        <w:trPr>
          <w:trHeight w:val="225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82E0008" w14:textId="77777777" w:rsidR="00275968" w:rsidRDefault="00000000">
            <w:pPr>
              <w:widowControl w:val="0"/>
              <w:numPr>
                <w:ilvl w:val="0"/>
                <w:numId w:val="29"/>
              </w:numPr>
              <w:ind w:left="450"/>
              <w:jc w:val="both"/>
              <w:rPr>
                <w:rFonts w:ascii="Cambria" w:eastAsia="Cambria" w:hAnsi="Cambria" w:cs="Cambria"/>
                <w:sz w:val="20"/>
                <w:szCs w:val="20"/>
              </w:rPr>
            </w:pPr>
            <w:r>
              <w:rPr>
                <w:rFonts w:ascii="Cambria" w:eastAsia="Cambria" w:hAnsi="Cambria" w:cs="Cambria"/>
                <w:sz w:val="20"/>
                <w:szCs w:val="20"/>
              </w:rPr>
              <w:lastRenderedPageBreak/>
              <w:t xml:space="preserve">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diperkenankan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saling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bertukar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mengenai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Upah</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diterimanya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Karyawan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terbukti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melanggar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dikenakan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sanksi</w:t>
            </w:r>
            <w:proofErr w:type="spellEnd"/>
            <w:r>
              <w:rPr>
                <w:rFonts w:ascii="Cambria" w:eastAsia="Cambria" w:hAnsi="Cambria" w:cs="Cambria"/>
                <w:sz w:val="20"/>
                <w:szCs w:val="20"/>
              </w:rPr>
              <w:t xml:space="preserve"> oleh PIHAK PERTAMA </w:t>
            </w:r>
            <w:proofErr w:type="spellStart"/>
            <w:r>
              <w:rPr>
                <w:rFonts w:ascii="Cambria" w:eastAsia="Cambria" w:hAnsi="Cambria" w:cs="Cambria"/>
                <w:sz w:val="20"/>
                <w:szCs w:val="20"/>
              </w:rPr>
              <w:t>berupa</w:t>
            </w:r>
            <w:proofErr w:type="spellEnd"/>
            <w:r>
              <w:rPr>
                <w:rFonts w:ascii="Cambria" w:eastAsia="Cambria" w:hAnsi="Cambria" w:cs="Cambria"/>
                <w:sz w:val="20"/>
                <w:szCs w:val="20"/>
              </w:rPr>
              <w:t xml:space="preserve"> Surat </w:t>
            </w:r>
            <w:proofErr w:type="spellStart"/>
            <w:r>
              <w:rPr>
                <w:rFonts w:ascii="Cambria" w:eastAsia="Cambria" w:hAnsi="Cambria" w:cs="Cambria"/>
                <w:sz w:val="20"/>
                <w:szCs w:val="20"/>
              </w:rPr>
              <w:t>Peringatan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Ketiga</w:t>
            </w:r>
            <w:proofErr w:type="spellEnd"/>
            <w:r>
              <w:rPr>
                <w:rFonts w:ascii="Cambria" w:eastAsia="Cambria" w:hAnsi="Cambria" w:cs="Cambria"/>
                <w:sz w:val="20"/>
                <w:szCs w:val="20"/>
              </w:rPr>
              <w:t xml:space="preserve"> (SP3).</w:t>
            </w:r>
          </w:p>
          <w:p w14:paraId="67C3EFF9" w14:textId="77777777" w:rsidR="00275968" w:rsidRDefault="00275968">
            <w:pPr>
              <w:widowControl w:val="0"/>
              <w:pBdr>
                <w:top w:val="nil"/>
                <w:left w:val="nil"/>
                <w:bottom w:val="nil"/>
                <w:right w:val="nil"/>
                <w:between w:val="nil"/>
              </w:pBdr>
              <w:ind w:left="450" w:hanging="360"/>
              <w:jc w:val="both"/>
              <w:rPr>
                <w:rFonts w:ascii="Cambria" w:eastAsia="Cambria" w:hAnsi="Cambria" w:cs="Cambria"/>
                <w:sz w:val="20"/>
                <w:szCs w:val="20"/>
              </w:rPr>
            </w:pPr>
          </w:p>
          <w:p w14:paraId="62D9FEB8" w14:textId="77777777" w:rsidR="00275968" w:rsidRDefault="00275968">
            <w:pPr>
              <w:widowControl w:val="0"/>
              <w:pBdr>
                <w:top w:val="nil"/>
                <w:left w:val="nil"/>
                <w:bottom w:val="nil"/>
                <w:right w:val="nil"/>
                <w:between w:val="nil"/>
              </w:pBdr>
              <w:ind w:left="450" w:hanging="360"/>
              <w:jc w:val="both"/>
              <w:rPr>
                <w:rFonts w:ascii="Cambria" w:eastAsia="Cambria" w:hAnsi="Cambria" w:cs="Cambria"/>
                <w:sz w:val="20"/>
                <w:szCs w:val="20"/>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00DBBD3" w14:textId="77777777" w:rsidR="00275968" w:rsidRDefault="00000000">
            <w:pPr>
              <w:widowControl w:val="0"/>
              <w:numPr>
                <w:ilvl w:val="0"/>
                <w:numId w:val="39"/>
              </w:numPr>
              <w:ind w:left="360"/>
              <w:jc w:val="both"/>
              <w:rPr>
                <w:rFonts w:ascii="Cambria" w:eastAsia="Cambria" w:hAnsi="Cambria" w:cs="Cambria"/>
                <w:sz w:val="20"/>
                <w:szCs w:val="20"/>
              </w:rPr>
            </w:pPr>
            <w:r>
              <w:rPr>
                <w:rFonts w:ascii="Cambria" w:eastAsia="Cambria" w:hAnsi="Cambria" w:cs="Cambria"/>
                <w:sz w:val="20"/>
                <w:szCs w:val="20"/>
              </w:rPr>
              <w:t>SECOND PARTY is not permitted to exchange information regarding the Wages they receive with other Employees, in the event the SECOND PARTY is proven to have violated this provision, the SECOND PARTY may be subject to sanctions by the FIRST PARTY in the form of a Third Warning Letter (SP3).</w:t>
            </w:r>
          </w:p>
        </w:tc>
      </w:tr>
      <w:tr w:rsidR="00275968" w14:paraId="1F291E0D"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6A081F0"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6</w:t>
            </w:r>
          </w:p>
          <w:p w14:paraId="76A5A9C1"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EVALUASI KERJA DAN TINDAKAN DISIPLINER</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C6E3B96"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6</w:t>
            </w:r>
          </w:p>
          <w:p w14:paraId="3BF0C7AD"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WORK EVALUATION AND DISCIPLINARY ACTION</w:t>
            </w:r>
          </w:p>
        </w:tc>
      </w:tr>
      <w:tr w:rsidR="00275968" w14:paraId="3EE7B481"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772A946"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4D4A005"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C0BC57E"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AA45F44"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57DB80C1"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A049BEB" w14:textId="77777777" w:rsidR="00275968" w:rsidRDefault="00000000">
            <w:pPr>
              <w:widowControl w:val="0"/>
              <w:numPr>
                <w:ilvl w:val="0"/>
                <w:numId w:val="40"/>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Tindakan-</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diambil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PIHAK KEDUA yang </w:t>
            </w:r>
            <w:proofErr w:type="spellStart"/>
            <w:r>
              <w:rPr>
                <w:rFonts w:ascii="Cambria" w:eastAsia="Cambria" w:hAnsi="Cambria" w:cs="Cambria"/>
                <w:sz w:val="20"/>
                <w:szCs w:val="20"/>
              </w:rPr>
              <w:t>melanggar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visi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nilai-nilai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indisipliner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lainnya</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DDE6527" w14:textId="77777777" w:rsidR="00275968" w:rsidRDefault="00000000">
            <w:pPr>
              <w:widowControl w:val="0"/>
              <w:numPr>
                <w:ilvl w:val="0"/>
                <w:numId w:val="41"/>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Disciplinary actions will be taken against the SECOND PARTY who violate this Agreement, company regulations, vision and values of the FIRST PARTY or take other disciplinary actions.</w:t>
            </w:r>
          </w:p>
        </w:tc>
      </w:tr>
      <w:tr w:rsidR="00275968" w14:paraId="045C3B0C"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AE7420F" w14:textId="77777777" w:rsidR="00275968" w:rsidRDefault="00000000">
            <w:pPr>
              <w:widowControl w:val="0"/>
              <w:numPr>
                <w:ilvl w:val="0"/>
                <w:numId w:val="41"/>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memahami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dievaluasi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berkala</w:t>
            </w:r>
            <w:proofErr w:type="spellEnd"/>
            <w:r>
              <w:rPr>
                <w:rFonts w:ascii="Cambria" w:eastAsia="Cambria" w:hAnsi="Cambria" w:cs="Cambria"/>
                <w:sz w:val="20"/>
                <w:szCs w:val="20"/>
              </w:rPr>
              <w:t xml:space="preserve"> oleh PIHAK KESATU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memastikan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kontribusi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berkelanjutan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mereka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kesuksesan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Jika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dianggap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memuaskan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berada</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bawah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standar</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ditetapkan</w:t>
            </w:r>
            <w:proofErr w:type="spellEnd"/>
            <w:r>
              <w:rPr>
                <w:rFonts w:ascii="Cambria" w:eastAsia="Cambria" w:hAnsi="Cambria" w:cs="Cambria"/>
                <w:sz w:val="20"/>
                <w:szCs w:val="20"/>
              </w:rPr>
              <w:t xml:space="preserve"> oleh PIHAK PERTAMA, PIHAK PERTAMA </w:t>
            </w:r>
            <w:proofErr w:type="spellStart"/>
            <w:r>
              <w:rPr>
                <w:rFonts w:ascii="Cambria" w:eastAsia="Cambria" w:hAnsi="Cambria" w:cs="Cambria"/>
                <w:sz w:val="20"/>
                <w:szCs w:val="20"/>
              </w:rPr>
              <w:t>berhak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memulai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mencakup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demosi</w:t>
            </w:r>
            <w:proofErr w:type="spellEnd"/>
            <w:r>
              <w:rPr>
                <w:rFonts w:ascii="Cambria" w:eastAsia="Cambria" w:hAnsi="Cambria" w:cs="Cambria"/>
                <w:sz w:val="20"/>
                <w:szCs w:val="20"/>
              </w:rPr>
              <w:t>.</w:t>
            </w:r>
          </w:p>
          <w:p w14:paraId="34DDFA0A"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42CE1B23" w14:textId="77777777" w:rsidR="00275968" w:rsidRDefault="00000000">
            <w:pPr>
              <w:widowControl w:val="0"/>
              <w:numPr>
                <w:ilvl w:val="0"/>
                <w:numId w:val="41"/>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perilaku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perilaku</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melanggar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pedoman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standar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profesional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diambil</w:t>
            </w:r>
            <w:proofErr w:type="spellEnd"/>
            <w:r>
              <w:rPr>
                <w:rFonts w:ascii="Cambria" w:eastAsia="Cambria" w:hAnsi="Cambria" w:cs="Cambria"/>
                <w:sz w:val="20"/>
                <w:szCs w:val="20"/>
              </w:rPr>
              <w:t xml:space="preserve"> oleh PIHAK PERTAMA. Tindakan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mencakup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peringatan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skorsing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demosi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tergantung</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beratnya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pelanggaran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catatan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sebelumnya</w:t>
            </w:r>
            <w:proofErr w:type="spellEnd"/>
            <w:r>
              <w:rPr>
                <w:rFonts w:ascii="Cambria" w:eastAsia="Cambria" w:hAnsi="Cambria" w:cs="Cambria"/>
                <w:sz w:val="20"/>
                <w:szCs w:val="20"/>
              </w:rPr>
              <w:t>.</w:t>
            </w:r>
          </w:p>
          <w:p w14:paraId="77F3EED2" w14:textId="77777777" w:rsidR="00275968" w:rsidRDefault="00000000">
            <w:pPr>
              <w:widowControl w:val="0"/>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 xml:space="preserve"> </w:t>
            </w:r>
          </w:p>
          <w:p w14:paraId="641DD7B6" w14:textId="77777777" w:rsidR="00275968" w:rsidRDefault="00000000">
            <w:pPr>
              <w:widowControl w:val="0"/>
              <w:numPr>
                <w:ilvl w:val="0"/>
                <w:numId w:val="41"/>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Jika, </w:t>
            </w:r>
            <w:proofErr w:type="spellStart"/>
            <w:r>
              <w:rPr>
                <w:rFonts w:ascii="Cambria" w:eastAsia="Cambria" w:hAnsi="Cambria" w:cs="Cambria"/>
                <w:sz w:val="20"/>
                <w:szCs w:val="20"/>
              </w:rPr>
              <w:t>setelah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evaluasi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menentukan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demosi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tanggapan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tepat</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diturunkan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posisi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lebih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rendah</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Demosi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perubahan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jabatan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jawab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gaji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struktur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pelaporan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khusus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penurunan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pangkat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dikomunikasikan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w:t>
            </w:r>
          </w:p>
          <w:p w14:paraId="67E950D5" w14:textId="77777777" w:rsidR="00275968" w:rsidRDefault="00000000">
            <w:pPr>
              <w:widowControl w:val="0"/>
              <w:pBdr>
                <w:top w:val="nil"/>
                <w:left w:val="nil"/>
                <w:bottom w:val="nil"/>
                <w:right w:val="nil"/>
                <w:between w:val="nil"/>
              </w:pBdr>
              <w:ind w:left="720"/>
              <w:jc w:val="both"/>
              <w:rPr>
                <w:rFonts w:ascii="Cambria" w:eastAsia="Cambria" w:hAnsi="Cambria" w:cs="Cambria"/>
                <w:sz w:val="20"/>
                <w:szCs w:val="20"/>
              </w:rPr>
            </w:pPr>
            <w:r>
              <w:rPr>
                <w:rFonts w:ascii="Cambria" w:eastAsia="Cambria" w:hAnsi="Cambria" w:cs="Cambria"/>
                <w:sz w:val="20"/>
                <w:szCs w:val="20"/>
              </w:rPr>
              <w:t xml:space="preserve"> </w:t>
            </w:r>
          </w:p>
          <w:p w14:paraId="7CCEF4E9" w14:textId="77777777" w:rsidR="00275968" w:rsidRDefault="00000000">
            <w:pPr>
              <w:widowControl w:val="0"/>
              <w:numPr>
                <w:ilvl w:val="0"/>
                <w:numId w:val="41"/>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mengakui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penurunan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pangkat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mereka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mengakibatkan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pengurangan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gaji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tunjangan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sepadan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posisi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lebih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rendah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sebagaimana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ditentukan</w:t>
            </w:r>
            <w:proofErr w:type="spellEnd"/>
            <w:r>
              <w:rPr>
                <w:rFonts w:ascii="Cambria" w:eastAsia="Cambria" w:hAnsi="Cambria" w:cs="Cambria"/>
                <w:sz w:val="20"/>
                <w:szCs w:val="20"/>
              </w:rPr>
              <w:t xml:space="preserve"> oleh PIHAK PERTAMA. </w:t>
            </w:r>
            <w:proofErr w:type="spellStart"/>
            <w:r>
              <w:rPr>
                <w:rFonts w:ascii="Cambria" w:eastAsia="Cambria" w:hAnsi="Cambria" w:cs="Cambria"/>
                <w:sz w:val="20"/>
                <w:szCs w:val="20"/>
              </w:rPr>
              <w:t>Selain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durasi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penurunan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pangkat</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kondisi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w:t>
            </w:r>
            <w:proofErr w:type="spellEnd"/>
            <w:r>
              <w:rPr>
                <w:rFonts w:ascii="Cambria" w:eastAsia="Cambria" w:hAnsi="Cambria" w:cs="Cambria"/>
                <w:sz w:val="20"/>
                <w:szCs w:val="20"/>
              </w:rPr>
              <w:t xml:space="preserve"> pun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pemulihan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potensial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ditentukan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lastRenderedPageBreak/>
              <w:t>berdasarkan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kasus</w:t>
            </w:r>
            <w:proofErr w:type="spellEnd"/>
            <w:r>
              <w:rPr>
                <w:rFonts w:ascii="Cambria" w:eastAsia="Cambria" w:hAnsi="Cambria" w:cs="Cambria"/>
                <w:sz w:val="20"/>
                <w:szCs w:val="20"/>
              </w:rPr>
              <w:t xml:space="preserve"> per </w:t>
            </w:r>
            <w:proofErr w:type="spellStart"/>
            <w:r>
              <w:rPr>
                <w:rFonts w:ascii="Cambria" w:eastAsia="Cambria" w:hAnsi="Cambria" w:cs="Cambria"/>
                <w:sz w:val="20"/>
                <w:szCs w:val="20"/>
              </w:rPr>
              <w:t>kasus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kebijaksanaan</w:t>
            </w:r>
            <w:proofErr w:type="spellEnd"/>
            <w:r>
              <w:rPr>
                <w:rFonts w:ascii="Cambria" w:eastAsia="Cambria" w:hAnsi="Cambria" w:cs="Cambria"/>
                <w:sz w:val="20"/>
                <w:szCs w:val="20"/>
              </w:rPr>
              <w:t xml:space="preserve">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A968050" w14:textId="77777777" w:rsidR="00275968" w:rsidRDefault="00000000">
            <w:pPr>
              <w:widowControl w:val="0"/>
              <w:numPr>
                <w:ilvl w:val="0"/>
                <w:numId w:val="28"/>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lastRenderedPageBreak/>
              <w:t>SECOND PARTY acknowledges that its performance will be regularly evaluated by the FIRST PARTY to ensure their continued contribution to the company's success. If the SECOND PARTY's performance is deemed unsatisfactory or falls below the standards set by the FIRST PARTY, the FIRST PARTY reserves the right to initiate disciplinary action, which may include demotion.</w:t>
            </w:r>
          </w:p>
          <w:p w14:paraId="6AC545AA"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D0E8B56" w14:textId="77777777" w:rsidR="00275968" w:rsidRDefault="00275968">
            <w:pPr>
              <w:widowControl w:val="0"/>
              <w:pBdr>
                <w:top w:val="nil"/>
                <w:left w:val="nil"/>
                <w:bottom w:val="nil"/>
                <w:right w:val="nil"/>
                <w:between w:val="nil"/>
              </w:pBdr>
              <w:ind w:left="720"/>
              <w:jc w:val="both"/>
              <w:rPr>
                <w:rFonts w:ascii="Cambria" w:eastAsia="Cambria" w:hAnsi="Cambria" w:cs="Cambria"/>
                <w:sz w:val="20"/>
                <w:szCs w:val="20"/>
              </w:rPr>
            </w:pPr>
          </w:p>
          <w:p w14:paraId="22043065" w14:textId="77777777" w:rsidR="00275968" w:rsidRDefault="00000000">
            <w:pPr>
              <w:widowControl w:val="0"/>
              <w:numPr>
                <w:ilvl w:val="0"/>
                <w:numId w:val="28"/>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 xml:space="preserve">In the event that the SECOND PARTY's conduct or </w:t>
            </w:r>
            <w:proofErr w:type="spellStart"/>
            <w:r>
              <w:rPr>
                <w:rFonts w:ascii="Cambria" w:eastAsia="Cambria" w:hAnsi="Cambria" w:cs="Cambria"/>
                <w:sz w:val="20"/>
                <w:szCs w:val="20"/>
              </w:rPr>
              <w:t>behavior</w:t>
            </w:r>
            <w:proofErr w:type="spellEnd"/>
            <w:r>
              <w:rPr>
                <w:rFonts w:ascii="Cambria" w:eastAsia="Cambria" w:hAnsi="Cambria" w:cs="Cambria"/>
                <w:sz w:val="20"/>
                <w:szCs w:val="20"/>
              </w:rPr>
              <w:t xml:space="preserve"> violates company policies, guidelines, or professional standards, disciplinary action may be taken by the FIRST PARTY. Disciplinary action may include, but is not limited to, verbal or written warnings, suspension, or demotion, depending on the severity of the violation and the SECOND PARTY's previous disciplinary record.</w:t>
            </w:r>
          </w:p>
          <w:p w14:paraId="15C1577A"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3545B36B" w14:textId="77777777" w:rsidR="00275968" w:rsidRDefault="00000000">
            <w:pPr>
              <w:widowControl w:val="0"/>
              <w:numPr>
                <w:ilvl w:val="0"/>
                <w:numId w:val="28"/>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If, following a performance evaluation or disciplinary action, the FIRST PARTY determines that a demotion is an appropriate response, the SECOND PARTY may be demoted to a lower position within the company. The demotion may involve a change in job title, responsibilities, salary, benefits, and reporting structure. The specific terms of the demotion will be communicated to the SECOND PARTY in writing.</w:t>
            </w:r>
          </w:p>
          <w:p w14:paraId="4E00F061" w14:textId="77777777" w:rsidR="00275968" w:rsidRDefault="00275968">
            <w:pPr>
              <w:widowControl w:val="0"/>
              <w:pBdr>
                <w:top w:val="nil"/>
                <w:left w:val="nil"/>
                <w:bottom w:val="nil"/>
                <w:right w:val="nil"/>
                <w:between w:val="nil"/>
              </w:pBdr>
              <w:ind w:left="720"/>
              <w:jc w:val="both"/>
              <w:rPr>
                <w:rFonts w:ascii="Cambria" w:eastAsia="Cambria" w:hAnsi="Cambria" w:cs="Cambria"/>
                <w:sz w:val="20"/>
                <w:szCs w:val="20"/>
              </w:rPr>
            </w:pPr>
          </w:p>
          <w:p w14:paraId="15129148" w14:textId="77777777" w:rsidR="00275968" w:rsidRDefault="00000000">
            <w:pPr>
              <w:widowControl w:val="0"/>
              <w:numPr>
                <w:ilvl w:val="0"/>
                <w:numId w:val="28"/>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The SECOND PARTY acknowledges that their demotion may result in a reduction in salary and benefits commensurate with the lower position, as determined by the FIRST PARTY. Additionally, the duration of the demotion and any conditions for potential reinstatement will be determined on a case-by-case basis, at the discretion of the FIRST PARTY.</w:t>
            </w:r>
          </w:p>
        </w:tc>
      </w:tr>
      <w:tr w:rsidR="00275968" w14:paraId="2195A1A5"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151DE33"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CC63620"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B173D2B"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59288C4"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r>
      <w:tr w:rsidR="00275968" w14:paraId="5AD2377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466F3A3"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7</w:t>
            </w:r>
          </w:p>
          <w:p w14:paraId="7C9D6CA2"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BERAKHIRNYA PERJANJIAN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E5D7A70"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7</w:t>
            </w:r>
          </w:p>
          <w:p w14:paraId="232EF0A2"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TERMINATION OF THE AGREEMENT</w:t>
            </w:r>
          </w:p>
        </w:tc>
      </w:tr>
      <w:tr w:rsidR="00275968" w14:paraId="60029165"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DA5B38E"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8E62FB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1C082B9"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163E2DA"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23E9C591"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D90C57A" w14:textId="77777777" w:rsidR="00275968" w:rsidRDefault="00000000">
            <w:pPr>
              <w:widowControl w:val="0"/>
              <w:numPr>
                <w:ilvl w:val="0"/>
                <w:numId w:val="3"/>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pemutusan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alasan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keadaan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berikut</w:t>
            </w:r>
            <w:proofErr w:type="spellEnd"/>
            <w:r>
              <w:rPr>
                <w:rFonts w:ascii="Cambria" w:eastAsia="Cambria" w:hAnsi="Cambria" w:cs="Cambria"/>
                <w:sz w:val="20"/>
                <w:szCs w:val="20"/>
              </w:rPr>
              <w:t xml:space="preserve"> :</w:t>
            </w:r>
          </w:p>
          <w:p w14:paraId="15F4C7D8"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6AA359DF" w14:textId="77777777" w:rsidR="00275968" w:rsidRDefault="00000000">
            <w:pPr>
              <w:widowControl w:val="0"/>
              <w:numPr>
                <w:ilvl w:val="1"/>
                <w:numId w:val="3"/>
              </w:numPr>
              <w:pBdr>
                <w:top w:val="nil"/>
                <w:left w:val="nil"/>
                <w:bottom w:val="nil"/>
                <w:right w:val="nil"/>
                <w:between w:val="nil"/>
              </w:pBdr>
              <w:ind w:left="90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standar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disepakati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walaupun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kesempatan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memperbaiki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kinerjanya</w:t>
            </w:r>
            <w:proofErr w:type="spellEnd"/>
            <w:r>
              <w:rPr>
                <w:rFonts w:ascii="Cambria" w:eastAsia="Cambria" w:hAnsi="Cambria" w:cs="Cambria"/>
                <w:sz w:val="20"/>
                <w:szCs w:val="20"/>
              </w:rPr>
              <w:t>;</w:t>
            </w:r>
          </w:p>
          <w:p w14:paraId="17BBA6E4"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14FE3B5E" w14:textId="77777777" w:rsidR="00275968" w:rsidRDefault="00000000">
            <w:pPr>
              <w:widowControl w:val="0"/>
              <w:numPr>
                <w:ilvl w:val="1"/>
                <w:numId w:val="3"/>
              </w:numPr>
              <w:pBdr>
                <w:top w:val="nil"/>
                <w:left w:val="nil"/>
                <w:bottom w:val="nil"/>
                <w:right w:val="nil"/>
                <w:between w:val="nil"/>
              </w:pBdr>
              <w:ind w:left="90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kesepakatan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p w14:paraId="78384403" w14:textId="77777777" w:rsidR="00275968" w:rsidRDefault="00275968">
            <w:pPr>
              <w:widowControl w:val="0"/>
              <w:pBdr>
                <w:top w:val="nil"/>
                <w:left w:val="nil"/>
                <w:bottom w:val="nil"/>
                <w:right w:val="nil"/>
                <w:between w:val="nil"/>
              </w:pBdr>
              <w:ind w:left="900" w:hanging="360"/>
              <w:jc w:val="both"/>
              <w:rPr>
                <w:rFonts w:ascii="Cambria" w:eastAsia="Cambria" w:hAnsi="Cambria" w:cs="Cambria"/>
                <w:sz w:val="20"/>
                <w:szCs w:val="20"/>
              </w:rPr>
            </w:pPr>
          </w:p>
          <w:p w14:paraId="21961024" w14:textId="77777777" w:rsidR="00275968" w:rsidRDefault="00000000">
            <w:pPr>
              <w:widowControl w:val="0"/>
              <w:numPr>
                <w:ilvl w:val="1"/>
                <w:numId w:val="3"/>
              </w:numPr>
              <w:pBdr>
                <w:top w:val="nil"/>
                <w:left w:val="nil"/>
                <w:bottom w:val="nil"/>
                <w:right w:val="nil"/>
                <w:between w:val="nil"/>
              </w:pBdr>
              <w:ind w:left="90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melanggar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Perusahaan, </w:t>
            </w:r>
            <w:proofErr w:type="spellStart"/>
            <w:r>
              <w:rPr>
                <w:rFonts w:ascii="Cambria" w:eastAsia="Cambria" w:hAnsi="Cambria" w:cs="Cambria"/>
                <w:sz w:val="20"/>
                <w:szCs w:val="20"/>
              </w:rPr>
              <w:t>disiplin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tata </w:t>
            </w:r>
            <w:proofErr w:type="spellStart"/>
            <w:r>
              <w:rPr>
                <w:rFonts w:ascii="Cambria" w:eastAsia="Cambria" w:hAnsi="Cambria" w:cs="Cambria"/>
                <w:sz w:val="20"/>
                <w:szCs w:val="20"/>
              </w:rPr>
              <w:t>tertib</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p>
          <w:p w14:paraId="14F60208" w14:textId="77777777" w:rsidR="00275968" w:rsidRDefault="00275968">
            <w:pPr>
              <w:widowControl w:val="0"/>
              <w:pBdr>
                <w:top w:val="nil"/>
                <w:left w:val="nil"/>
                <w:bottom w:val="nil"/>
                <w:right w:val="nil"/>
                <w:between w:val="nil"/>
              </w:pBdr>
              <w:ind w:left="900" w:hanging="360"/>
              <w:jc w:val="both"/>
              <w:rPr>
                <w:rFonts w:ascii="Cambria" w:eastAsia="Cambria" w:hAnsi="Cambria" w:cs="Cambria"/>
                <w:sz w:val="20"/>
                <w:szCs w:val="20"/>
              </w:rPr>
            </w:pPr>
          </w:p>
          <w:p w14:paraId="3CB8B54A" w14:textId="77777777" w:rsidR="00275968" w:rsidRDefault="00000000">
            <w:pPr>
              <w:widowControl w:val="0"/>
              <w:numPr>
                <w:ilvl w:val="1"/>
                <w:numId w:val="3"/>
              </w:numPr>
              <w:pBdr>
                <w:top w:val="nil"/>
                <w:left w:val="nil"/>
                <w:bottom w:val="nil"/>
                <w:right w:val="nil"/>
                <w:between w:val="nil"/>
              </w:pBdr>
              <w:ind w:left="900"/>
              <w:jc w:val="both"/>
              <w:rPr>
                <w:rFonts w:ascii="Cambria" w:eastAsia="Cambria" w:hAnsi="Cambria" w:cs="Cambria"/>
                <w:sz w:val="20"/>
                <w:szCs w:val="20"/>
              </w:rPr>
            </w:pPr>
            <w:r>
              <w:rPr>
                <w:rFonts w:ascii="Cambria" w:eastAsia="Cambria" w:hAnsi="Cambria" w:cs="Cambria"/>
                <w:sz w:val="20"/>
                <w:szCs w:val="20"/>
              </w:rPr>
              <w:t>Hal-</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lain yang </w:t>
            </w:r>
            <w:proofErr w:type="spellStart"/>
            <w:r>
              <w:rPr>
                <w:rFonts w:ascii="Cambria" w:eastAsia="Cambria" w:hAnsi="Cambria" w:cs="Cambria"/>
                <w:sz w:val="20"/>
                <w:szCs w:val="20"/>
              </w:rPr>
              <w:t>diatur</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Perusahaan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Undang-Undang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Ketenagakerjaan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mengakibatkan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seorang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karyawan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diputuskan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kerjanya</w:t>
            </w:r>
            <w:proofErr w:type="spellEnd"/>
            <w:r>
              <w:rPr>
                <w:rFonts w:ascii="Cambria" w:eastAsia="Cambria" w:hAnsi="Cambria" w:cs="Cambria"/>
                <w:sz w:val="20"/>
                <w:szCs w:val="20"/>
              </w:rPr>
              <w:t>.</w:t>
            </w:r>
          </w:p>
          <w:p w14:paraId="150F9D32"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30E3B51" w14:textId="77777777" w:rsidR="00275968" w:rsidRDefault="00000000">
            <w:pPr>
              <w:widowControl w:val="0"/>
              <w:numPr>
                <w:ilvl w:val="0"/>
                <w:numId w:val="6"/>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the FIRST PARTY may terminate the employment of the SECOND PARTY with the following reasons or circumstances:</w:t>
            </w:r>
          </w:p>
          <w:p w14:paraId="24065617"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22164A8" w14:textId="77777777" w:rsidR="00275968" w:rsidRDefault="00000000">
            <w:pPr>
              <w:widowControl w:val="0"/>
              <w:numPr>
                <w:ilvl w:val="1"/>
                <w:numId w:val="6"/>
              </w:numPr>
              <w:pBdr>
                <w:top w:val="nil"/>
                <w:left w:val="nil"/>
                <w:bottom w:val="nil"/>
                <w:right w:val="nil"/>
                <w:between w:val="nil"/>
              </w:pBdr>
              <w:jc w:val="both"/>
              <w:rPr>
                <w:rFonts w:ascii="Cambria" w:eastAsia="Cambria" w:hAnsi="Cambria" w:cs="Cambria"/>
                <w:sz w:val="20"/>
                <w:szCs w:val="20"/>
              </w:rPr>
            </w:pPr>
            <w:r>
              <w:rPr>
                <w:rFonts w:ascii="Cambria" w:eastAsia="Cambria" w:hAnsi="Cambria" w:cs="Cambria"/>
                <w:sz w:val="20"/>
                <w:szCs w:val="20"/>
              </w:rPr>
              <w:t>SECOND PARTY did not carry out its duties in accordance with the agreed performance standards even though the FIRST PARTY had given the SECOND PARTY the opportunity to improve its performance;</w:t>
            </w:r>
          </w:p>
          <w:p w14:paraId="761F52A0"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2AB1BCE9"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7FA908FD" w14:textId="77777777" w:rsidR="00275968" w:rsidRDefault="00000000">
            <w:pPr>
              <w:widowControl w:val="0"/>
              <w:numPr>
                <w:ilvl w:val="1"/>
                <w:numId w:val="6"/>
              </w:numPr>
              <w:pBdr>
                <w:top w:val="nil"/>
                <w:left w:val="nil"/>
                <w:bottom w:val="nil"/>
                <w:right w:val="nil"/>
                <w:between w:val="nil"/>
              </w:pBdr>
              <w:jc w:val="both"/>
              <w:rPr>
                <w:rFonts w:ascii="Cambria" w:eastAsia="Cambria" w:hAnsi="Cambria" w:cs="Cambria"/>
                <w:sz w:val="20"/>
                <w:szCs w:val="20"/>
              </w:rPr>
            </w:pPr>
            <w:r>
              <w:rPr>
                <w:rFonts w:ascii="Cambria" w:eastAsia="Cambria" w:hAnsi="Cambria" w:cs="Cambria"/>
                <w:sz w:val="20"/>
                <w:szCs w:val="20"/>
              </w:rPr>
              <w:t>SECOND PARTY does not implement the agreement in this Agreement;</w:t>
            </w:r>
          </w:p>
          <w:p w14:paraId="12CAC3A8"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07C0AD52" w14:textId="77777777" w:rsidR="00275968" w:rsidRDefault="00000000">
            <w:pPr>
              <w:widowControl w:val="0"/>
              <w:numPr>
                <w:ilvl w:val="1"/>
                <w:numId w:val="6"/>
              </w:numPr>
              <w:pBdr>
                <w:top w:val="nil"/>
                <w:left w:val="nil"/>
                <w:bottom w:val="nil"/>
                <w:right w:val="nil"/>
                <w:between w:val="nil"/>
              </w:pBdr>
              <w:jc w:val="both"/>
              <w:rPr>
                <w:rFonts w:ascii="Cambria" w:eastAsia="Cambria" w:hAnsi="Cambria" w:cs="Cambria"/>
                <w:sz w:val="20"/>
                <w:szCs w:val="20"/>
              </w:rPr>
            </w:pPr>
            <w:r>
              <w:rPr>
                <w:rFonts w:ascii="Cambria" w:eastAsia="Cambria" w:hAnsi="Cambria" w:cs="Cambria"/>
                <w:sz w:val="20"/>
                <w:szCs w:val="20"/>
              </w:rPr>
              <w:t>SECOND PARTY violates Company Regulations, applicable discipline or rules; or</w:t>
            </w:r>
          </w:p>
          <w:p w14:paraId="05C5D97E"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p w14:paraId="12355AD1" w14:textId="77777777" w:rsidR="00275968" w:rsidRDefault="00000000">
            <w:pPr>
              <w:widowControl w:val="0"/>
              <w:numPr>
                <w:ilvl w:val="1"/>
                <w:numId w:val="6"/>
              </w:numPr>
              <w:jc w:val="both"/>
              <w:rPr>
                <w:rFonts w:ascii="Cambria" w:eastAsia="Cambria" w:hAnsi="Cambria" w:cs="Cambria"/>
                <w:sz w:val="20"/>
                <w:szCs w:val="20"/>
              </w:rPr>
            </w:pPr>
            <w:r>
              <w:rPr>
                <w:rFonts w:ascii="Cambria" w:eastAsia="Cambria" w:hAnsi="Cambria" w:cs="Cambria"/>
                <w:sz w:val="20"/>
                <w:szCs w:val="20"/>
              </w:rPr>
              <w:t>Other matters stipulated in the applicable Company Regulations and provisions of the Labor Law which may result in an employee being terminated.</w:t>
            </w:r>
          </w:p>
        </w:tc>
      </w:tr>
      <w:tr w:rsidR="00275968" w14:paraId="0E427EF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A4D03A5" w14:textId="77777777" w:rsidR="00275968" w:rsidRDefault="00000000">
            <w:pPr>
              <w:numPr>
                <w:ilvl w:val="0"/>
                <w:numId w:val="6"/>
              </w:numPr>
              <w:ind w:left="450"/>
              <w:jc w:val="both"/>
              <w:rPr>
                <w:rFonts w:ascii="Cambria" w:eastAsia="Cambria" w:hAnsi="Cambria" w:cs="Cambria"/>
                <w:sz w:val="20"/>
                <w:szCs w:val="20"/>
              </w:rPr>
            </w:pPr>
            <w:r>
              <w:rPr>
                <w:rFonts w:ascii="Cambria" w:eastAsia="Cambria" w:hAnsi="Cambria" w:cs="Cambria"/>
                <w:sz w:val="20"/>
                <w:szCs w:val="20"/>
              </w:rPr>
              <w:t xml:space="preserve">PIHAK PERTAMA dan PIHAK KEDUA </w:t>
            </w:r>
            <w:proofErr w:type="spellStart"/>
            <w:r>
              <w:rPr>
                <w:rFonts w:ascii="Cambria" w:eastAsia="Cambria" w:hAnsi="Cambria" w:cs="Cambria"/>
                <w:sz w:val="20"/>
                <w:szCs w:val="20"/>
              </w:rPr>
              <w:t>sepakat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Jangka</w:t>
            </w:r>
            <w:proofErr w:type="spellEnd"/>
            <w:r>
              <w:rPr>
                <w:rFonts w:ascii="Cambria" w:eastAsia="Cambria" w:hAnsi="Cambria" w:cs="Cambria"/>
                <w:sz w:val="20"/>
                <w:szCs w:val="20"/>
              </w:rPr>
              <w:t xml:space="preserve"> Waktu </w:t>
            </w:r>
            <w:proofErr w:type="spellStart"/>
            <w:r>
              <w:rPr>
                <w:rFonts w:ascii="Cambria" w:eastAsia="Cambria" w:hAnsi="Cambria" w:cs="Cambria"/>
                <w:sz w:val="20"/>
                <w:szCs w:val="20"/>
              </w:rPr>
              <w:t>berakhir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mengundurkan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kemauan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sendiri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wajib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memberitahukan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paling </w:t>
            </w:r>
            <w:proofErr w:type="spellStart"/>
            <w:r>
              <w:rPr>
                <w:rFonts w:ascii="Cambria" w:eastAsia="Cambria" w:hAnsi="Cambria" w:cs="Cambria"/>
                <w:sz w:val="20"/>
                <w:szCs w:val="20"/>
              </w:rPr>
              <w:t>lambat</w:t>
            </w:r>
            <w:proofErr w:type="spellEnd"/>
            <w:r>
              <w:rPr>
                <w:rFonts w:ascii="Cambria" w:eastAsia="Cambria" w:hAnsi="Cambria" w:cs="Cambria"/>
                <w:sz w:val="20"/>
                <w:szCs w:val="20"/>
              </w:rPr>
              <w:t xml:space="preserve"> </w:t>
            </w:r>
            <w:r>
              <w:rPr>
                <w:rFonts w:ascii="Cambria" w:eastAsia="Cambria" w:hAnsi="Cambria" w:cs="Cambria"/>
                <w:b/>
                <w:sz w:val="20"/>
                <w:szCs w:val="20"/>
              </w:rPr>
              <w:t xml:space="preserve">30 </w:t>
            </w:r>
            <w:proofErr w:type="spellStart"/>
            <w:r>
              <w:rPr>
                <w:rFonts w:ascii="Cambria" w:eastAsia="Cambria" w:hAnsi="Cambria" w:cs="Cambria"/>
                <w:b/>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sebelumnya</w:t>
            </w:r>
            <w:proofErr w:type="spellEnd"/>
            <w:r>
              <w:rPr>
                <w:rFonts w:ascii="Cambria" w:eastAsia="Cambria" w:hAnsi="Cambria" w:cs="Cambria"/>
                <w:sz w:val="20"/>
                <w:szCs w:val="20"/>
              </w:rPr>
              <w:t xml:space="preserve"> dan PIHAK KEDUA </w:t>
            </w:r>
            <w:proofErr w:type="spellStart"/>
            <w:r>
              <w:rPr>
                <w:rFonts w:ascii="Cambria" w:eastAsia="Cambria" w:hAnsi="Cambria" w:cs="Cambria"/>
                <w:sz w:val="20"/>
                <w:szCs w:val="20"/>
              </w:rPr>
              <w:t>wajib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menyelesaikan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kewajibannya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sampai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efektif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pengunduran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791C514" w14:textId="77777777" w:rsidR="00275968" w:rsidRDefault="00000000">
            <w:pPr>
              <w:widowControl w:val="0"/>
              <w:pBdr>
                <w:top w:val="nil"/>
                <w:left w:val="nil"/>
                <w:bottom w:val="nil"/>
                <w:right w:val="nil"/>
                <w:between w:val="nil"/>
              </w:pBdr>
              <w:ind w:left="360" w:hanging="360"/>
              <w:jc w:val="both"/>
              <w:rPr>
                <w:rFonts w:ascii="Cambria" w:eastAsia="Cambria" w:hAnsi="Cambria" w:cs="Cambria"/>
                <w:sz w:val="20"/>
                <w:szCs w:val="20"/>
              </w:rPr>
            </w:pPr>
            <w:r>
              <w:rPr>
                <w:rFonts w:ascii="Cambria" w:eastAsia="Cambria" w:hAnsi="Cambria" w:cs="Cambria"/>
                <w:sz w:val="20"/>
                <w:szCs w:val="20"/>
              </w:rPr>
              <w:t xml:space="preserve">2.  FIRST PARTY and SECOND PARTY agree, before the end of the Term, if the SECOND PARTY resigns of their own volition, the SECOND PARTY must notify the FIRST PARTY in writing no later than </w:t>
            </w:r>
            <w:r>
              <w:rPr>
                <w:rFonts w:ascii="Cambria" w:eastAsia="Cambria" w:hAnsi="Cambria" w:cs="Cambria"/>
                <w:b/>
                <w:sz w:val="20"/>
                <w:szCs w:val="20"/>
              </w:rPr>
              <w:t>30 days</w:t>
            </w:r>
            <w:r>
              <w:rPr>
                <w:rFonts w:ascii="Cambria" w:eastAsia="Cambria" w:hAnsi="Cambria" w:cs="Cambria"/>
                <w:sz w:val="20"/>
                <w:szCs w:val="20"/>
              </w:rPr>
              <w:t xml:space="preserve"> beforehand and the SECOND PARTY must carry out and complete its duties and obligations. up to the effective date of resignation.</w:t>
            </w:r>
          </w:p>
        </w:tc>
      </w:tr>
      <w:tr w:rsidR="00275968" w14:paraId="2617FBD4"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80C7B88" w14:textId="77777777" w:rsidR="00275968" w:rsidRDefault="00000000">
            <w:pPr>
              <w:numPr>
                <w:ilvl w:val="0"/>
                <w:numId w:val="6"/>
              </w:numPr>
              <w:ind w:left="450"/>
              <w:jc w:val="both"/>
              <w:rPr>
                <w:rFonts w:ascii="Cambria" w:eastAsia="Cambria" w:hAnsi="Cambria" w:cs="Cambria"/>
                <w:sz w:val="20"/>
                <w:szCs w:val="20"/>
              </w:rPr>
            </w:pPr>
            <w:r>
              <w:rPr>
                <w:rFonts w:ascii="Cambria" w:eastAsia="Cambria" w:hAnsi="Cambria" w:cs="Cambria"/>
                <w:sz w:val="20"/>
                <w:szCs w:val="20"/>
              </w:rPr>
              <w:t xml:space="preserve">Jika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alasan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dihentikan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tetap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bertanggung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jawab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penyerahan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pengembalian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kepemilikan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perangkat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lunak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perangkat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keras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Proses </w:t>
            </w:r>
            <w:proofErr w:type="spellStart"/>
            <w:r>
              <w:rPr>
                <w:rFonts w:ascii="Cambria" w:eastAsia="Cambria" w:hAnsi="Cambria" w:cs="Cambria"/>
                <w:sz w:val="20"/>
                <w:szCs w:val="20"/>
              </w:rPr>
              <w:t>serah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terima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diselesaikan</w:t>
            </w:r>
            <w:proofErr w:type="spellEnd"/>
            <w:r>
              <w:rPr>
                <w:rFonts w:ascii="Cambria" w:eastAsia="Cambria" w:hAnsi="Cambria" w:cs="Cambria"/>
                <w:sz w:val="20"/>
                <w:szCs w:val="20"/>
              </w:rPr>
              <w:t xml:space="preserve"> oleh PIHAK KEDUA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terakhirnya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bekerja</w:t>
            </w:r>
            <w:proofErr w:type="spellEnd"/>
            <w:r>
              <w:rPr>
                <w:rFonts w:ascii="Cambria" w:eastAsia="Cambria" w:hAnsi="Cambria" w:cs="Cambria"/>
                <w:sz w:val="20"/>
                <w:szCs w:val="20"/>
              </w:rPr>
              <w:t xml:space="preserve"> di PIHAK PERTAMA.</w:t>
            </w:r>
          </w:p>
          <w:p w14:paraId="01EBC8AE" w14:textId="77777777" w:rsidR="00275968" w:rsidRDefault="00275968">
            <w:pPr>
              <w:ind w:left="450" w:hanging="360"/>
              <w:jc w:val="both"/>
              <w:rPr>
                <w:rFonts w:ascii="Cambria" w:eastAsia="Cambria" w:hAnsi="Cambria" w:cs="Cambria"/>
                <w:sz w:val="20"/>
                <w:szCs w:val="20"/>
              </w:rPr>
            </w:pPr>
          </w:p>
          <w:p w14:paraId="4D7E7E7F" w14:textId="77777777" w:rsidR="00275968" w:rsidRDefault="00000000">
            <w:pPr>
              <w:numPr>
                <w:ilvl w:val="0"/>
                <w:numId w:val="6"/>
              </w:numPr>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berhak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menuntut</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kehilangan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lastRenderedPageBreak/>
              <w:t>kerugian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disebabkan</w:t>
            </w:r>
            <w:proofErr w:type="spellEnd"/>
            <w:r>
              <w:rPr>
                <w:rFonts w:ascii="Cambria" w:eastAsia="Cambria" w:hAnsi="Cambria" w:cs="Cambria"/>
                <w:sz w:val="20"/>
                <w:szCs w:val="20"/>
              </w:rPr>
              <w:t xml:space="preserve"> oleh </w:t>
            </w:r>
            <w:proofErr w:type="spellStart"/>
            <w:r>
              <w:rPr>
                <w:rFonts w:ascii="Cambria" w:eastAsia="Cambria" w:hAnsi="Cambria" w:cs="Cambria"/>
                <w:sz w:val="20"/>
                <w:szCs w:val="20"/>
              </w:rPr>
              <w:t>kesalahan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kelalaian</w:t>
            </w:r>
            <w:proofErr w:type="spellEnd"/>
            <w:r>
              <w:rPr>
                <w:rFonts w:ascii="Cambria" w:eastAsia="Cambria" w:hAnsi="Cambria" w:cs="Cambria"/>
                <w:sz w:val="20"/>
                <w:szCs w:val="20"/>
              </w:rPr>
              <w:t xml:space="preserve"> PIHAK KEDUA.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8C7AC54" w14:textId="77777777" w:rsidR="00275968" w:rsidRDefault="00000000">
            <w:pPr>
              <w:numPr>
                <w:ilvl w:val="0"/>
                <w:numId w:val="36"/>
              </w:numPr>
              <w:spacing w:line="259" w:lineRule="auto"/>
              <w:ind w:left="360"/>
              <w:jc w:val="both"/>
              <w:rPr>
                <w:rFonts w:ascii="Cambria" w:eastAsia="Cambria" w:hAnsi="Cambria" w:cs="Cambria"/>
                <w:sz w:val="20"/>
                <w:szCs w:val="20"/>
              </w:rPr>
            </w:pPr>
            <w:r>
              <w:rPr>
                <w:rFonts w:ascii="Cambria" w:eastAsia="Cambria" w:hAnsi="Cambria" w:cs="Cambria"/>
                <w:sz w:val="20"/>
                <w:szCs w:val="20"/>
              </w:rPr>
              <w:lastRenderedPageBreak/>
              <w:t>If for any reason the employment relationship must be terminated, the SECOND PARTY remains responsible for handing over and returning all ownership of the FIRST PARTY, including but not limited to software, hardware and confidential information to the FIRST PARTY. The handover process must be completed by the SECOND PARTY before the last day of work at the FIRST PARTY.</w:t>
            </w:r>
          </w:p>
          <w:p w14:paraId="6F2AC2FE" w14:textId="77777777" w:rsidR="00275968" w:rsidRDefault="00275968">
            <w:pPr>
              <w:spacing w:line="259" w:lineRule="auto"/>
              <w:ind w:left="360" w:hanging="360"/>
              <w:jc w:val="both"/>
              <w:rPr>
                <w:rFonts w:ascii="Cambria" w:eastAsia="Cambria" w:hAnsi="Cambria" w:cs="Cambria"/>
                <w:sz w:val="20"/>
                <w:szCs w:val="20"/>
              </w:rPr>
            </w:pPr>
          </w:p>
          <w:p w14:paraId="5687781E" w14:textId="77777777" w:rsidR="00275968" w:rsidRDefault="00000000">
            <w:pPr>
              <w:numPr>
                <w:ilvl w:val="0"/>
                <w:numId w:val="36"/>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t>FIRST PARTY has the right to sue the SECOND PARTY for any loss or damage caused by the mistakes or negligence of the SECOND PARTY.</w:t>
            </w:r>
          </w:p>
        </w:tc>
      </w:tr>
      <w:tr w:rsidR="00275968" w14:paraId="309FFA4A"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124C132"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8</w:t>
            </w:r>
          </w:p>
          <w:p w14:paraId="7A145215"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LARANGAN PENGHASUTAN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89DF54D"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8</w:t>
            </w:r>
          </w:p>
          <w:p w14:paraId="5ED87226"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NON-SOLICITATION</w:t>
            </w:r>
          </w:p>
        </w:tc>
      </w:tr>
      <w:tr w:rsidR="00275968" w14:paraId="3DC1BEF5"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451C499"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FEFE1A5"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0B05C65"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8D56648"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41C420A9"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CC79EEF" w14:textId="77777777" w:rsidR="00275968" w:rsidRDefault="00000000">
            <w:pPr>
              <w:widowControl w:val="0"/>
              <w:numPr>
                <w:ilvl w:val="0"/>
                <w:numId w:val="45"/>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setuju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1 </w:t>
            </w:r>
            <w:proofErr w:type="spellStart"/>
            <w:r>
              <w:rPr>
                <w:rFonts w:ascii="Cambria" w:eastAsia="Cambria" w:hAnsi="Cambria" w:cs="Cambria"/>
                <w:sz w:val="20"/>
                <w:szCs w:val="20"/>
              </w:rPr>
              <w:t>tahun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kolektif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Penghasutan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langsung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langsung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pribadi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pihak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selain</w:t>
            </w:r>
            <w:proofErr w:type="spellEnd"/>
            <w:r>
              <w:rPr>
                <w:rFonts w:ascii="Cambria" w:eastAsia="Cambria" w:hAnsi="Cambria" w:cs="Cambria"/>
                <w:sz w:val="20"/>
                <w:szCs w:val="20"/>
              </w:rPr>
              <w:t xml:space="preserve"> Perseroan, </w:t>
            </w:r>
            <w:proofErr w:type="spellStart"/>
            <w:r>
              <w:rPr>
                <w:rFonts w:ascii="Cambria" w:eastAsia="Cambria" w:hAnsi="Cambria" w:cs="Cambria"/>
                <w:sz w:val="20"/>
                <w:szCs w:val="20"/>
              </w:rPr>
              <w:t>membantu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berusaha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menghasut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menyebabkan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karyawan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afiliasinya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menerima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perseorangan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perusahaan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perseroan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kemitraan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kepemilikan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perseorangan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badan </w:t>
            </w:r>
            <w:proofErr w:type="spellStart"/>
            <w:r>
              <w:rPr>
                <w:rFonts w:ascii="Cambria" w:eastAsia="Cambria" w:hAnsi="Cambria" w:cs="Cambria"/>
                <w:sz w:val="20"/>
                <w:szCs w:val="20"/>
              </w:rPr>
              <w:t>lainnya</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129202D" w14:textId="77777777" w:rsidR="00275968" w:rsidRDefault="00000000">
            <w:pPr>
              <w:widowControl w:val="0"/>
              <w:numPr>
                <w:ilvl w:val="0"/>
                <w:numId w:val="5"/>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 xml:space="preserve">SECOND PARTY agrees that during the Employment Term and for a period of 1 year thereafter (collectively referred to as the “Non Solicitation Period”), the SECOND PARTY shall not directly or indirectly, individually or on behalf of any person other than the FIRST PARTY, aid or </w:t>
            </w:r>
            <w:proofErr w:type="spellStart"/>
            <w:r>
              <w:rPr>
                <w:rFonts w:ascii="Cambria" w:eastAsia="Cambria" w:hAnsi="Cambria" w:cs="Cambria"/>
                <w:sz w:val="20"/>
                <w:szCs w:val="20"/>
              </w:rPr>
              <w:t>endeavor</w:t>
            </w:r>
            <w:proofErr w:type="spellEnd"/>
            <w:r>
              <w:rPr>
                <w:rFonts w:ascii="Cambria" w:eastAsia="Cambria" w:hAnsi="Cambria" w:cs="Cambria"/>
                <w:sz w:val="20"/>
                <w:szCs w:val="20"/>
              </w:rPr>
              <w:t xml:space="preserve"> to solicit or induce any of the FIRST PARTY or its employees to leave their employment with the FIRST PARTY or such affiliates in order to accept employment with Employee or any other person, corporation, limited liability company, partnership, sole proprietorship or other entity.</w:t>
            </w:r>
          </w:p>
        </w:tc>
      </w:tr>
      <w:tr w:rsidR="00275968" w14:paraId="6EDD74DE"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C25C3B8" w14:textId="77777777" w:rsidR="00275968" w:rsidRDefault="00000000">
            <w:pPr>
              <w:widowControl w:val="0"/>
              <w:numPr>
                <w:ilvl w:val="0"/>
                <w:numId w:val="5"/>
              </w:numPr>
              <w:pBdr>
                <w:top w:val="nil"/>
                <w:left w:val="nil"/>
                <w:bottom w:val="nil"/>
                <w:right w:val="nil"/>
                <w:between w:val="nil"/>
              </w:pBdr>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menyetujui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Penghasutan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menghasut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menghubungi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klien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pelanggan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tujuan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menyebabkan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menganjurkan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pihak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memutus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membatasi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bisnis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FD238E4" w14:textId="77777777" w:rsidR="00275968" w:rsidRDefault="00000000">
            <w:pPr>
              <w:widowControl w:val="0"/>
              <w:numPr>
                <w:ilvl w:val="0"/>
                <w:numId w:val="16"/>
              </w:numPr>
              <w:pBdr>
                <w:top w:val="nil"/>
                <w:left w:val="nil"/>
                <w:bottom w:val="nil"/>
                <w:right w:val="nil"/>
                <w:between w:val="nil"/>
              </w:pBdr>
              <w:ind w:left="360"/>
              <w:jc w:val="both"/>
              <w:rPr>
                <w:rFonts w:ascii="Cambria" w:eastAsia="Cambria" w:hAnsi="Cambria" w:cs="Cambria"/>
                <w:sz w:val="20"/>
                <w:szCs w:val="20"/>
              </w:rPr>
            </w:pPr>
            <w:r>
              <w:rPr>
                <w:rFonts w:ascii="Cambria" w:eastAsia="Cambria" w:hAnsi="Cambria" w:cs="Cambria"/>
                <w:sz w:val="20"/>
                <w:szCs w:val="20"/>
              </w:rPr>
              <w:t>SECOND PARTY agrees that during the Non Solicitation Period, the SECOND PARTY shall not solicit or contact any client or customer of the FIRST PARTY with an intend to inducing or encouraging such established client or customer to discontinue or curtail any business relationship with the FIRST PARTY.</w:t>
            </w:r>
          </w:p>
        </w:tc>
      </w:tr>
      <w:tr w:rsidR="00275968" w14:paraId="7426DDF4"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0D9542C" w14:textId="77777777" w:rsidR="00275968" w:rsidRDefault="00275968">
            <w:pPr>
              <w:rPr>
                <w:rFonts w:ascii="Cambria" w:eastAsia="Cambria" w:hAnsi="Cambria" w:cs="Cambria"/>
                <w:b/>
                <w:sz w:val="20"/>
                <w:szCs w:val="20"/>
              </w:rPr>
            </w:pPr>
          </w:p>
          <w:p w14:paraId="6C7EE8A2"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9</w:t>
            </w:r>
          </w:p>
          <w:p w14:paraId="5BAF8816"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HAK KEKAYAAN INTELEKTUAL DAN KEPEMILIKAN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80489EF" w14:textId="77777777" w:rsidR="00275968" w:rsidRDefault="00275968">
            <w:pPr>
              <w:rPr>
                <w:rFonts w:ascii="Cambria" w:eastAsia="Cambria" w:hAnsi="Cambria" w:cs="Cambria"/>
                <w:b/>
                <w:sz w:val="20"/>
                <w:szCs w:val="20"/>
              </w:rPr>
            </w:pPr>
          </w:p>
          <w:p w14:paraId="612C7CC6"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9</w:t>
            </w:r>
          </w:p>
          <w:p w14:paraId="02BBA7F4"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INTELLECTUAL PROPERTY AND OWNERSHIP</w:t>
            </w:r>
          </w:p>
        </w:tc>
      </w:tr>
      <w:tr w:rsidR="00275968" w14:paraId="526FB074"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21DE13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F54CF79"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3A8110D"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1A2ED20"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667F5601"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1D12517" w14:textId="77777777" w:rsidR="00275968" w:rsidRDefault="00000000">
            <w:pPr>
              <w:jc w:val="both"/>
              <w:rPr>
                <w:rFonts w:ascii="Cambria" w:eastAsia="Cambria" w:hAnsi="Cambria" w:cs="Cambria"/>
                <w:sz w:val="20"/>
                <w:szCs w:val="20"/>
              </w:rPr>
            </w:pP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kekayaan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intelektual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dihasilkan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dikembangkan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diciptakan</w:t>
            </w:r>
            <w:proofErr w:type="spellEnd"/>
            <w:r>
              <w:rPr>
                <w:rFonts w:ascii="Cambria" w:eastAsia="Cambria" w:hAnsi="Cambria" w:cs="Cambria"/>
                <w:sz w:val="20"/>
                <w:szCs w:val="20"/>
              </w:rPr>
              <w:t xml:space="preserve"> oleh PIHAK KEDUA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karyawan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milik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PIHAK KEDUA </w:t>
            </w:r>
            <w:proofErr w:type="spellStart"/>
            <w:r>
              <w:rPr>
                <w:rFonts w:ascii="Cambria" w:eastAsia="Cambria" w:hAnsi="Cambria" w:cs="Cambria"/>
                <w:sz w:val="20"/>
                <w:szCs w:val="20"/>
              </w:rPr>
              <w:t>setuju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melepaskan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kekayaan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intelektual</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kuasa</w:t>
            </w:r>
            <w:proofErr w:type="spellEnd"/>
            <w:r>
              <w:rPr>
                <w:rFonts w:ascii="Cambria" w:eastAsia="Cambria" w:hAnsi="Cambria" w:cs="Cambria"/>
                <w:sz w:val="20"/>
                <w:szCs w:val="20"/>
              </w:rPr>
              <w:t xml:space="preserve"> pada PIHAK PERTAMA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mendaftarkan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menjaga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menggunakan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mempertahankan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kekayaan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intelektual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F8899C0" w14:textId="77777777" w:rsidR="00275968" w:rsidRDefault="00000000">
            <w:pPr>
              <w:ind w:left="360"/>
              <w:jc w:val="both"/>
              <w:rPr>
                <w:rFonts w:ascii="Cambria" w:eastAsia="Cambria" w:hAnsi="Cambria" w:cs="Cambria"/>
                <w:sz w:val="20"/>
                <w:szCs w:val="20"/>
              </w:rPr>
            </w:pPr>
            <w:r>
              <w:rPr>
                <w:rFonts w:ascii="Cambria" w:eastAsia="Cambria" w:hAnsi="Cambria" w:cs="Cambria"/>
                <w:sz w:val="20"/>
                <w:szCs w:val="20"/>
              </w:rPr>
              <w:t>All intellectual property rights in any form that are produced, developed or created by the SECOND PARTY during their time as employees of the FIRST PARTY will become the property of the FIRST PARTY. SECOND PARTY agrees to release the intellectual property rights that may exist and authorizes the FIRST PARTY to register, maintain, use and defend these intellectual property rights.</w:t>
            </w:r>
          </w:p>
        </w:tc>
      </w:tr>
      <w:tr w:rsidR="00275968" w14:paraId="6A29F070"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E135CEC"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7E0AD8B"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16E5EE0"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23A85C1" w14:textId="77777777" w:rsidR="00275968" w:rsidRDefault="00275968">
            <w:pPr>
              <w:widowControl w:val="0"/>
              <w:pBdr>
                <w:top w:val="nil"/>
                <w:left w:val="nil"/>
                <w:bottom w:val="nil"/>
                <w:right w:val="nil"/>
                <w:between w:val="nil"/>
              </w:pBdr>
              <w:rPr>
                <w:rFonts w:ascii="Cambria" w:eastAsia="Cambria" w:hAnsi="Cambria" w:cs="Cambria"/>
                <w:sz w:val="20"/>
                <w:szCs w:val="20"/>
              </w:rPr>
            </w:pPr>
          </w:p>
        </w:tc>
      </w:tr>
      <w:tr w:rsidR="00275968" w14:paraId="3FB40EFC"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5F9E2C9"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10</w:t>
            </w:r>
          </w:p>
          <w:p w14:paraId="3E7E1AA7"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KERAHASIAAN DAN KEPEMILIKAN DATA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6D14626"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10</w:t>
            </w:r>
          </w:p>
          <w:p w14:paraId="257CCC3D"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CONFIDENTIALITY AND OWNERSHIP OF DATA</w:t>
            </w:r>
          </w:p>
        </w:tc>
      </w:tr>
      <w:tr w:rsidR="00275968" w14:paraId="10046F8B"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9AFB6AE"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50028F2"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22FAFF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A7D9D33"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35721D1A"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537DBF3" w14:textId="77777777" w:rsidR="00275968" w:rsidRDefault="00000000">
            <w:pPr>
              <w:numPr>
                <w:ilvl w:val="0"/>
                <w:numId w:val="17"/>
              </w:num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diperkenankan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kecuali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izin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mempublikasikan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mengungkapkan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kecuali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bagian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pekerjaannya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segala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pengetahuan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data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lastRenderedPageBreak/>
              <w:t>pelanggan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diterima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dikembangkan</w:t>
            </w:r>
            <w:proofErr w:type="spellEnd"/>
            <w:r>
              <w:rPr>
                <w:rFonts w:ascii="Cambria" w:eastAsia="Cambria" w:hAnsi="Cambria" w:cs="Cambria"/>
                <w:sz w:val="20"/>
                <w:szCs w:val="20"/>
              </w:rPr>
              <w:t xml:space="preserve"> oleh PIHAK PERTAMA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Jangka</w:t>
            </w:r>
            <w:proofErr w:type="spellEnd"/>
            <w:r>
              <w:rPr>
                <w:rFonts w:ascii="Cambria" w:eastAsia="Cambria" w:hAnsi="Cambria" w:cs="Cambria"/>
                <w:sz w:val="20"/>
                <w:szCs w:val="20"/>
              </w:rPr>
              <w:t xml:space="preserve"> Waktu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penemuan</w:t>
            </w:r>
            <w:proofErr w:type="spellEnd"/>
            <w:r>
              <w:rPr>
                <w:rFonts w:ascii="Cambria" w:eastAsia="Cambria" w:hAnsi="Cambria" w:cs="Cambria"/>
                <w:sz w:val="20"/>
                <w:szCs w:val="20"/>
              </w:rPr>
              <w:t xml:space="preserve">, formula, proses, </w:t>
            </w:r>
            <w:proofErr w:type="spellStart"/>
            <w:r>
              <w:rPr>
                <w:rFonts w:ascii="Cambria" w:eastAsia="Cambria" w:hAnsi="Cambria" w:cs="Cambria"/>
                <w:sz w:val="20"/>
                <w:szCs w:val="20"/>
              </w:rPr>
              <w:t>mesin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teknologi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komposisi</w:t>
            </w:r>
            <w:proofErr w:type="spellEnd"/>
            <w:r>
              <w:rPr>
                <w:rFonts w:ascii="Cambria" w:eastAsia="Cambria" w:hAnsi="Cambria" w:cs="Cambria"/>
                <w:sz w:val="20"/>
                <w:szCs w:val="20"/>
              </w:rPr>
              <w:t xml:space="preserve">, program </w:t>
            </w:r>
            <w:proofErr w:type="spellStart"/>
            <w:r>
              <w:rPr>
                <w:rFonts w:ascii="Cambria" w:eastAsia="Cambria" w:hAnsi="Cambria" w:cs="Cambria"/>
                <w:sz w:val="20"/>
                <w:szCs w:val="20"/>
              </w:rPr>
              <w:t>komputer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metode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akuntansi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sistem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laporan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bisnis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rencana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keuangan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laporan</w:t>
            </w:r>
            <w:proofErr w:type="spellEnd"/>
            <w:r>
              <w:rPr>
                <w:rFonts w:ascii="Cambria" w:eastAsia="Cambria" w:hAnsi="Cambria" w:cs="Cambria"/>
                <w:sz w:val="20"/>
                <w:szCs w:val="20"/>
              </w:rPr>
              <w:t xml:space="preserve"> lain yang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sebagaimana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didefinisikan</w:t>
            </w:r>
            <w:proofErr w:type="spellEnd"/>
            <w:r>
              <w:rPr>
                <w:rFonts w:ascii="Cambria" w:eastAsia="Cambria" w:hAnsi="Cambria" w:cs="Cambria"/>
                <w:sz w:val="20"/>
                <w:szCs w:val="20"/>
              </w:rPr>
              <w:t xml:space="preserve"> pada Lampiran 1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AFDB273" w14:textId="77777777" w:rsidR="00275968" w:rsidRDefault="00000000">
            <w:pPr>
              <w:numPr>
                <w:ilvl w:val="0"/>
                <w:numId w:val="47"/>
              </w:numPr>
              <w:spacing w:line="259" w:lineRule="auto"/>
              <w:ind w:left="360"/>
              <w:jc w:val="both"/>
              <w:rPr>
                <w:rFonts w:ascii="Cambria" w:eastAsia="Cambria" w:hAnsi="Cambria" w:cs="Cambria"/>
                <w:sz w:val="20"/>
                <w:szCs w:val="20"/>
              </w:rPr>
            </w:pPr>
            <w:r>
              <w:rPr>
                <w:rFonts w:ascii="Cambria" w:eastAsia="Cambria" w:hAnsi="Cambria" w:cs="Cambria"/>
                <w:sz w:val="20"/>
                <w:szCs w:val="20"/>
              </w:rPr>
              <w:lastRenderedPageBreak/>
              <w:t xml:space="preserve">SECOND PARTY is not allowed unless there is written permission from the FIRST PARTY to publish, disclose (except as part of their duties and work) all information, knowledge and/or data from the FIRST PARTY or customers received or developed by the FIRST PARTY during or after The </w:t>
            </w:r>
            <w:r>
              <w:rPr>
                <w:rFonts w:ascii="Cambria" w:eastAsia="Cambria" w:hAnsi="Cambria" w:cs="Cambria"/>
                <w:sz w:val="20"/>
                <w:szCs w:val="20"/>
              </w:rPr>
              <w:lastRenderedPageBreak/>
              <w:t>working period related to inventions, formulas, processes, machines, manufactures, compositions, computer programs, accounting methods, information systems, business reports and financial plans or other reports included in Confidential Information as defined in Appendix 1 of this Agreement.</w:t>
            </w:r>
          </w:p>
          <w:p w14:paraId="11B3AFF6"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r>
      <w:tr w:rsidR="00275968" w14:paraId="4C5857D3"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5D332C7" w14:textId="77777777" w:rsidR="00275968" w:rsidRDefault="00000000">
            <w:pPr>
              <w:numPr>
                <w:ilvl w:val="0"/>
                <w:numId w:val="47"/>
              </w:numPr>
              <w:spacing w:line="259" w:lineRule="auto"/>
              <w:ind w:left="450"/>
              <w:jc w:val="both"/>
              <w:rPr>
                <w:rFonts w:ascii="Cambria" w:eastAsia="Cambria" w:hAnsi="Cambria" w:cs="Cambria"/>
                <w:sz w:val="20"/>
                <w:szCs w:val="20"/>
              </w:rPr>
            </w:pPr>
            <w:r>
              <w:rPr>
                <w:rFonts w:ascii="Cambria" w:eastAsia="Cambria" w:hAnsi="Cambria" w:cs="Cambria"/>
                <w:sz w:val="20"/>
                <w:szCs w:val="20"/>
              </w:rPr>
              <w:lastRenderedPageBreak/>
              <w:t xml:space="preserve">PIHAK KEDUA </w:t>
            </w:r>
            <w:proofErr w:type="spellStart"/>
            <w:r>
              <w:rPr>
                <w:rFonts w:ascii="Cambria" w:eastAsia="Cambria" w:hAnsi="Cambria" w:cs="Cambria"/>
                <w:sz w:val="20"/>
                <w:szCs w:val="20"/>
              </w:rPr>
              <w:t>menyatakan</w:t>
            </w:r>
            <w:proofErr w:type="spellEnd"/>
            <w:r>
              <w:rPr>
                <w:rFonts w:ascii="Cambria" w:eastAsia="Cambria" w:hAnsi="Cambria" w:cs="Cambria"/>
                <w:sz w:val="20"/>
                <w:szCs w:val="20"/>
              </w:rPr>
              <w:t xml:space="preserve"> pada PIHAK PERTAMA </w:t>
            </w:r>
            <w:proofErr w:type="spellStart"/>
            <w:r>
              <w:rPr>
                <w:rFonts w:ascii="Cambria" w:eastAsia="Cambria" w:hAnsi="Cambria" w:cs="Cambria"/>
                <w:sz w:val="20"/>
                <w:szCs w:val="20"/>
              </w:rPr>
              <w:t>bahwa</w:t>
            </w:r>
            <w:proofErr w:type="spellEnd"/>
            <w:r>
              <w:rPr>
                <w:rFonts w:ascii="Cambria" w:eastAsia="Cambria" w:hAnsi="Cambria" w:cs="Cambria"/>
                <w:sz w:val="20"/>
                <w:szCs w:val="20"/>
              </w:rPr>
              <w:t>:</w:t>
            </w:r>
          </w:p>
          <w:p w14:paraId="424FEF4F" w14:textId="77777777" w:rsidR="00275968" w:rsidRDefault="00275968">
            <w:pPr>
              <w:spacing w:line="259" w:lineRule="auto"/>
              <w:jc w:val="both"/>
              <w:rPr>
                <w:rFonts w:ascii="Cambria" w:eastAsia="Cambria" w:hAnsi="Cambria" w:cs="Cambria"/>
                <w:sz w:val="20"/>
                <w:szCs w:val="20"/>
              </w:rPr>
            </w:pPr>
          </w:p>
          <w:p w14:paraId="0F9C7CA6" w14:textId="77777777" w:rsidR="00275968" w:rsidRDefault="00000000">
            <w:pPr>
              <w:numPr>
                <w:ilvl w:val="1"/>
                <w:numId w:val="47"/>
              </w:numPr>
              <w:spacing w:line="259" w:lineRule="auto"/>
              <w:ind w:left="900"/>
              <w:jc w:val="both"/>
              <w:rPr>
                <w:rFonts w:ascii="Cambria" w:eastAsia="Cambria" w:hAnsi="Cambria" w:cs="Cambria"/>
                <w:sz w:val="20"/>
                <w:szCs w:val="20"/>
              </w:rPr>
            </w:pPr>
            <w:proofErr w:type="spellStart"/>
            <w:r>
              <w:rPr>
                <w:rFonts w:ascii="Cambria" w:eastAsia="Cambria" w:hAnsi="Cambria" w:cs="Cambria"/>
                <w:sz w:val="20"/>
                <w:szCs w:val="20"/>
              </w:rPr>
              <w:t>Seluruh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materi</w:t>
            </w:r>
            <w:proofErr w:type="spellEnd"/>
            <w:r>
              <w:rPr>
                <w:rFonts w:ascii="Cambria" w:eastAsia="Cambria" w:hAnsi="Cambria" w:cs="Cambria"/>
                <w:sz w:val="20"/>
                <w:szCs w:val="20"/>
              </w:rPr>
              <w:t xml:space="preserve">, data sheet, </w:t>
            </w:r>
            <w:proofErr w:type="spellStart"/>
            <w:r>
              <w:rPr>
                <w:rFonts w:ascii="Cambria" w:eastAsia="Cambria" w:hAnsi="Cambria" w:cs="Cambria"/>
                <w:sz w:val="20"/>
                <w:szCs w:val="20"/>
              </w:rPr>
              <w:t>foto</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teks</w:t>
            </w:r>
            <w:proofErr w:type="spellEnd"/>
            <w:r>
              <w:rPr>
                <w:rFonts w:ascii="Cambria" w:eastAsia="Cambria" w:hAnsi="Cambria" w:cs="Cambria"/>
                <w:sz w:val="20"/>
                <w:szCs w:val="20"/>
              </w:rPr>
              <w:t xml:space="preserve">, program, dan </w:t>
            </w:r>
            <w:proofErr w:type="spellStart"/>
            <w:r>
              <w:rPr>
                <w:rFonts w:ascii="Cambria" w:eastAsia="Cambria" w:hAnsi="Cambria" w:cs="Cambria"/>
                <w:sz w:val="20"/>
                <w:szCs w:val="20"/>
              </w:rPr>
              <w:t>dokumentasi</w:t>
            </w:r>
            <w:proofErr w:type="spellEnd"/>
            <w:r>
              <w:rPr>
                <w:rFonts w:ascii="Cambria" w:eastAsia="Cambria" w:hAnsi="Cambria" w:cs="Cambria"/>
                <w:sz w:val="20"/>
                <w:szCs w:val="20"/>
              </w:rPr>
              <w:t xml:space="preserve"> program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media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diperoleh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ataupun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dibuat</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tetap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milik</w:t>
            </w:r>
            <w:proofErr w:type="spellEnd"/>
            <w:r>
              <w:rPr>
                <w:rFonts w:ascii="Cambria" w:eastAsia="Cambria" w:hAnsi="Cambria" w:cs="Cambria"/>
                <w:sz w:val="20"/>
                <w:szCs w:val="20"/>
              </w:rPr>
              <w:t xml:space="preserve"> PIHAK PERTAMA.</w:t>
            </w:r>
          </w:p>
          <w:p w14:paraId="0166A2B5" w14:textId="77777777" w:rsidR="00275968" w:rsidRDefault="00275968">
            <w:pPr>
              <w:spacing w:line="259" w:lineRule="auto"/>
              <w:ind w:left="1440"/>
              <w:jc w:val="both"/>
              <w:rPr>
                <w:rFonts w:ascii="Cambria" w:eastAsia="Cambria" w:hAnsi="Cambria" w:cs="Cambria"/>
                <w:sz w:val="20"/>
                <w:szCs w:val="20"/>
              </w:rPr>
            </w:pPr>
          </w:p>
          <w:p w14:paraId="597CA848" w14:textId="77777777" w:rsidR="00275968" w:rsidRDefault="00000000">
            <w:pPr>
              <w:numPr>
                <w:ilvl w:val="1"/>
                <w:numId w:val="47"/>
              </w:numPr>
              <w:spacing w:after="160" w:line="259" w:lineRule="auto"/>
              <w:ind w:left="900"/>
              <w:jc w:val="both"/>
              <w:rPr>
                <w:rFonts w:ascii="Cambria" w:eastAsia="Cambria" w:hAnsi="Cambria" w:cs="Cambria"/>
                <w:sz w:val="20"/>
                <w:szCs w:val="20"/>
              </w:rPr>
            </w:pP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penemuan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pengembangan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meliputi</w:t>
            </w:r>
            <w:proofErr w:type="spellEnd"/>
            <w:r>
              <w:rPr>
                <w:rFonts w:ascii="Cambria" w:eastAsia="Cambria" w:hAnsi="Cambria" w:cs="Cambria"/>
                <w:sz w:val="20"/>
                <w:szCs w:val="20"/>
              </w:rPr>
              <w:t xml:space="preserve"> ide, </w:t>
            </w:r>
            <w:proofErr w:type="spellStart"/>
            <w:r>
              <w:rPr>
                <w:rFonts w:ascii="Cambria" w:eastAsia="Cambria" w:hAnsi="Cambria" w:cs="Cambria"/>
                <w:sz w:val="20"/>
                <w:szCs w:val="20"/>
              </w:rPr>
              <w:t>konsep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teknik</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data processing yang </w:t>
            </w:r>
            <w:proofErr w:type="spellStart"/>
            <w:r>
              <w:rPr>
                <w:rFonts w:ascii="Cambria" w:eastAsia="Cambria" w:hAnsi="Cambria" w:cs="Cambria"/>
                <w:sz w:val="20"/>
                <w:szCs w:val="20"/>
              </w:rPr>
              <w:t>dikerjakan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rangka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pelaksanaan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milik</w:t>
            </w:r>
            <w:proofErr w:type="spellEnd"/>
            <w:r>
              <w:rPr>
                <w:rFonts w:ascii="Cambria" w:eastAsia="Cambria" w:hAnsi="Cambria" w:cs="Cambria"/>
                <w:sz w:val="20"/>
                <w:szCs w:val="20"/>
              </w:rPr>
              <w:t xml:space="preserve">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E50CAA5" w14:textId="77777777" w:rsidR="00275968" w:rsidRDefault="00000000">
            <w:pPr>
              <w:numPr>
                <w:ilvl w:val="0"/>
                <w:numId w:val="24"/>
              </w:numPr>
              <w:spacing w:line="259" w:lineRule="auto"/>
              <w:ind w:left="360"/>
              <w:jc w:val="both"/>
              <w:rPr>
                <w:rFonts w:ascii="Cambria" w:eastAsia="Cambria" w:hAnsi="Cambria" w:cs="Cambria"/>
                <w:sz w:val="20"/>
                <w:szCs w:val="20"/>
              </w:rPr>
            </w:pPr>
            <w:r>
              <w:rPr>
                <w:rFonts w:ascii="Cambria" w:eastAsia="Cambria" w:hAnsi="Cambria" w:cs="Cambria"/>
                <w:sz w:val="20"/>
                <w:szCs w:val="20"/>
              </w:rPr>
              <w:t>SECOND PARTY stated to the FIRST PARTY that:</w:t>
            </w:r>
          </w:p>
          <w:p w14:paraId="1C7ADDE1" w14:textId="77777777" w:rsidR="00275968" w:rsidRDefault="00275968">
            <w:pPr>
              <w:spacing w:line="259" w:lineRule="auto"/>
              <w:jc w:val="both"/>
              <w:rPr>
                <w:rFonts w:ascii="Cambria" w:eastAsia="Cambria" w:hAnsi="Cambria" w:cs="Cambria"/>
                <w:sz w:val="20"/>
                <w:szCs w:val="20"/>
              </w:rPr>
            </w:pPr>
          </w:p>
          <w:p w14:paraId="309ED496" w14:textId="77777777" w:rsidR="00275968" w:rsidRDefault="00000000">
            <w:pPr>
              <w:numPr>
                <w:ilvl w:val="0"/>
                <w:numId w:val="11"/>
              </w:numPr>
              <w:spacing w:after="160" w:line="259" w:lineRule="auto"/>
              <w:ind w:left="990"/>
              <w:jc w:val="both"/>
              <w:rPr>
                <w:rFonts w:ascii="Cambria" w:eastAsia="Cambria" w:hAnsi="Cambria" w:cs="Cambria"/>
                <w:sz w:val="20"/>
                <w:szCs w:val="20"/>
              </w:rPr>
            </w:pPr>
            <w:r>
              <w:rPr>
                <w:rFonts w:ascii="Cambria" w:eastAsia="Cambria" w:hAnsi="Cambria" w:cs="Cambria"/>
                <w:sz w:val="20"/>
                <w:szCs w:val="20"/>
              </w:rPr>
              <w:t>All materials, data sheets, photos, text, programs, and program documentation in any form and in any media, obtained from the FIRST PARTY or made by the SECOND PARTY for the FIRST PARTY, will remain the property of the FIRST PARTY.</w:t>
            </w:r>
          </w:p>
          <w:p w14:paraId="584E3BC8" w14:textId="77777777" w:rsidR="00275968" w:rsidRDefault="00000000">
            <w:pPr>
              <w:numPr>
                <w:ilvl w:val="0"/>
                <w:numId w:val="11"/>
              </w:numPr>
              <w:spacing w:after="160" w:line="259" w:lineRule="auto"/>
              <w:ind w:left="990"/>
              <w:jc w:val="both"/>
              <w:rPr>
                <w:rFonts w:ascii="Cambria" w:eastAsia="Cambria" w:hAnsi="Cambria" w:cs="Cambria"/>
                <w:sz w:val="20"/>
                <w:szCs w:val="20"/>
              </w:rPr>
            </w:pPr>
            <w:r>
              <w:rPr>
                <w:rFonts w:ascii="Cambria" w:eastAsia="Cambria" w:hAnsi="Cambria" w:cs="Cambria"/>
                <w:sz w:val="20"/>
                <w:szCs w:val="20"/>
              </w:rPr>
              <w:t>Any inventions and developments which include ideas, concepts, methods or techniques related to data processing which are carried out in the context of carrying out work shall become the property of the FIRST PARTY.</w:t>
            </w:r>
          </w:p>
        </w:tc>
      </w:tr>
      <w:tr w:rsidR="00275968" w14:paraId="53CC2797"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42E1044"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11</w:t>
            </w:r>
          </w:p>
          <w:p w14:paraId="26330002"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BENTURAN KEPENTINGAN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D941795"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11</w:t>
            </w:r>
          </w:p>
          <w:p w14:paraId="05597437"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CONFLICT OF INTEREST</w:t>
            </w:r>
          </w:p>
        </w:tc>
      </w:tr>
      <w:tr w:rsidR="00275968" w14:paraId="0C3EFDAF"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A179BE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6C3E047"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37FDFF5"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BBF7D84"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00DDBF7A"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796D60C" w14:textId="77777777" w:rsidR="00275968" w:rsidRDefault="00000000">
            <w:pPr>
              <w:numPr>
                <w:ilvl w:val="0"/>
                <w:numId w:val="22"/>
              </w:num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menghentikan</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menghindari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usaha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lain yang </w:t>
            </w:r>
            <w:proofErr w:type="spellStart"/>
            <w:r>
              <w:rPr>
                <w:rFonts w:ascii="Cambria" w:eastAsia="Cambria" w:hAnsi="Cambria" w:cs="Cambria"/>
                <w:sz w:val="20"/>
                <w:szCs w:val="20"/>
              </w:rPr>
              <w:t>melibatkan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pribadi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mengakibatkan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kepentingan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boleh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terlibat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aktivitas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w:t>
            </w:r>
            <w:proofErr w:type="spellEnd"/>
            <w:r>
              <w:rPr>
                <w:rFonts w:ascii="Cambria" w:eastAsia="Cambria" w:hAnsi="Cambria" w:cs="Cambria"/>
                <w:sz w:val="20"/>
                <w:szCs w:val="20"/>
              </w:rPr>
              <w:t xml:space="preserve"> jam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merugikan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kepentingan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mengganggu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kinerja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tanggung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jawab</w:t>
            </w:r>
            <w:proofErr w:type="spellEnd"/>
            <w:r>
              <w:rPr>
                <w:rFonts w:ascii="Cambria" w:eastAsia="Cambria" w:hAnsi="Cambria" w:cs="Cambria"/>
                <w:sz w:val="20"/>
                <w:szCs w:val="20"/>
              </w:rPr>
              <w:t xml:space="preserve"> PIHAK KEDUA.</w:t>
            </w:r>
          </w:p>
          <w:p w14:paraId="209E8266" w14:textId="77777777" w:rsidR="00275968" w:rsidRDefault="00275968">
            <w:pPr>
              <w:spacing w:line="259" w:lineRule="auto"/>
              <w:jc w:val="both"/>
              <w:rPr>
                <w:rFonts w:ascii="Cambria" w:eastAsia="Cambria" w:hAnsi="Cambria" w:cs="Cambria"/>
                <w:sz w:val="20"/>
                <w:szCs w:val="20"/>
              </w:rPr>
            </w:pPr>
          </w:p>
          <w:p w14:paraId="7BFD3614" w14:textId="77777777" w:rsidR="00275968" w:rsidRDefault="00000000">
            <w:pPr>
              <w:numPr>
                <w:ilvl w:val="0"/>
                <w:numId w:val="22"/>
              </w:numPr>
              <w:spacing w:after="160"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Seluruh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kegiatan</w:t>
            </w:r>
            <w:proofErr w:type="spellEnd"/>
            <w:r>
              <w:rPr>
                <w:rFonts w:ascii="Cambria" w:eastAsia="Cambria" w:hAnsi="Cambria" w:cs="Cambria"/>
                <w:sz w:val="20"/>
                <w:szCs w:val="20"/>
              </w:rPr>
              <w:t xml:space="preserve"> PIHAK KEDUA yang </w:t>
            </w:r>
            <w:proofErr w:type="spellStart"/>
            <w:r>
              <w:rPr>
                <w:rFonts w:ascii="Cambria" w:eastAsia="Cambria" w:hAnsi="Cambria" w:cs="Cambria"/>
                <w:sz w:val="20"/>
                <w:szCs w:val="20"/>
              </w:rPr>
              <w:t>mewakili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selalu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kepentingan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terbaik</w:t>
            </w:r>
            <w:proofErr w:type="spellEnd"/>
            <w:r>
              <w:rPr>
                <w:rFonts w:ascii="Cambria" w:eastAsia="Cambria" w:hAnsi="Cambria" w:cs="Cambria"/>
                <w:sz w:val="20"/>
                <w:szCs w:val="20"/>
              </w:rPr>
              <w:t xml:space="preserve"> PIHAK PERTAMA dan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bertentangan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kepentingan</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bekerja</w:t>
            </w:r>
            <w:proofErr w:type="spellEnd"/>
            <w:r>
              <w:rPr>
                <w:rFonts w:ascii="Cambria" w:eastAsia="Cambria" w:hAnsi="Cambria" w:cs="Cambria"/>
                <w:sz w:val="20"/>
                <w:szCs w:val="20"/>
              </w:rPr>
              <w:t xml:space="preserve"> di PIHAK PERTAMA, PIHAK KEDUA </w:t>
            </w:r>
            <w:proofErr w:type="spellStart"/>
            <w:r>
              <w:rPr>
                <w:rFonts w:ascii="Cambria" w:eastAsia="Cambria" w:hAnsi="Cambria" w:cs="Cambria"/>
                <w:sz w:val="20"/>
                <w:szCs w:val="20"/>
              </w:rPr>
              <w:t>wajib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mematuhi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Perusahaan dan </w:t>
            </w:r>
            <w:proofErr w:type="spellStart"/>
            <w:r>
              <w:rPr>
                <w:rFonts w:ascii="Cambria" w:eastAsia="Cambria" w:hAnsi="Cambria" w:cs="Cambria"/>
                <w:sz w:val="20"/>
                <w:szCs w:val="20"/>
              </w:rPr>
              <w:t>kebijakan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di PIHAK PERTAMA.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C1091DB" w14:textId="77777777" w:rsidR="00275968" w:rsidRDefault="00000000">
            <w:pPr>
              <w:numPr>
                <w:ilvl w:val="0"/>
                <w:numId w:val="12"/>
              </w:numPr>
              <w:spacing w:line="259" w:lineRule="auto"/>
              <w:ind w:left="360"/>
              <w:jc w:val="both"/>
              <w:rPr>
                <w:rFonts w:ascii="Cambria" w:eastAsia="Cambria" w:hAnsi="Cambria" w:cs="Cambria"/>
                <w:sz w:val="20"/>
                <w:szCs w:val="20"/>
              </w:rPr>
            </w:pPr>
            <w:r>
              <w:rPr>
                <w:rFonts w:ascii="Cambria" w:eastAsia="Cambria" w:hAnsi="Cambria" w:cs="Cambria"/>
                <w:sz w:val="20"/>
                <w:szCs w:val="20"/>
              </w:rPr>
              <w:t>THE SECOND PARTY must terminate and/or avoid any business relationship or other matters involving oneself and resulting in a conflict of interest. THE SECOND PARTY may not engage in any activity during or after working hours which may harm the interests of the FIRST PARTY or may interfere with the performance and responsibilities of the SECOND PARTY.</w:t>
            </w:r>
          </w:p>
          <w:p w14:paraId="62B84A4F" w14:textId="77777777" w:rsidR="00275968" w:rsidRDefault="00275968">
            <w:pPr>
              <w:spacing w:line="259" w:lineRule="auto"/>
              <w:jc w:val="both"/>
              <w:rPr>
                <w:rFonts w:ascii="Cambria" w:eastAsia="Cambria" w:hAnsi="Cambria" w:cs="Cambria"/>
                <w:sz w:val="20"/>
                <w:szCs w:val="20"/>
              </w:rPr>
            </w:pPr>
          </w:p>
          <w:p w14:paraId="5307AB0A" w14:textId="77777777" w:rsidR="00275968" w:rsidRDefault="00000000">
            <w:pPr>
              <w:numPr>
                <w:ilvl w:val="0"/>
                <w:numId w:val="12"/>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t>All activities of the SECOND PARTY representing the FIRST PARTY must always be for the best interests of the FIRST PARTY and not conflict with the interests of the FIRST PARTY. While working at the FIRST PARTY, the SECOND PARTY must comply with and implement Company Regulations and policies that apply to the FIRST PARTY.</w:t>
            </w:r>
          </w:p>
          <w:p w14:paraId="68397F83"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r>
      <w:tr w:rsidR="00275968" w14:paraId="27E8B398"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6075A99"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12</w:t>
            </w:r>
          </w:p>
          <w:p w14:paraId="732B9106"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lastRenderedPageBreak/>
              <w:t>HUKUM YANG BERLAKU DAN PENYELESAIAN PERSELISIHAN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96778A1"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lastRenderedPageBreak/>
              <w:t>ARTICLE 12</w:t>
            </w:r>
          </w:p>
          <w:p w14:paraId="418BB698"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GOVERNING LAW AND DISPUTE SETTLEMENT</w:t>
            </w:r>
          </w:p>
        </w:tc>
      </w:tr>
      <w:tr w:rsidR="00275968" w14:paraId="223ABD14"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53EA7E9"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FBC5961"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7BDBFDF"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5769B90"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1CF21529"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27472F8" w14:textId="77777777" w:rsidR="00275968" w:rsidRDefault="00000000">
            <w:pPr>
              <w:widowControl w:val="0"/>
              <w:numPr>
                <w:ilvl w:val="0"/>
                <w:numId w:val="7"/>
              </w:numPr>
              <w:pBdr>
                <w:top w:val="nil"/>
                <w:left w:val="nil"/>
                <w:bottom w:val="nil"/>
                <w:right w:val="nil"/>
                <w:between w:val="nil"/>
              </w:pBdr>
              <w:ind w:left="450"/>
              <w:jc w:val="both"/>
              <w:rPr>
                <w:rFonts w:ascii="Cambria" w:eastAsia="Cambria" w:hAnsi="Cambria" w:cs="Cambria"/>
                <w:sz w:val="20"/>
                <w:szCs w:val="20"/>
              </w:rPr>
            </w:pP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tunduk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perundang-undangan</w:t>
            </w:r>
            <w:proofErr w:type="spellEnd"/>
            <w:r>
              <w:rPr>
                <w:rFonts w:ascii="Cambria" w:eastAsia="Cambria" w:hAnsi="Cambria" w:cs="Cambria"/>
                <w:sz w:val="20"/>
                <w:szCs w:val="20"/>
              </w:rPr>
              <w:t xml:space="preserve"> di Indonesia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86B719C" w14:textId="77777777" w:rsidR="00275968" w:rsidRDefault="00000000">
            <w:pPr>
              <w:numPr>
                <w:ilvl w:val="0"/>
                <w:numId w:val="32"/>
              </w:numPr>
              <w:spacing w:line="259" w:lineRule="auto"/>
              <w:ind w:left="360"/>
              <w:jc w:val="both"/>
              <w:rPr>
                <w:rFonts w:ascii="Cambria" w:eastAsia="Cambria" w:hAnsi="Cambria" w:cs="Cambria"/>
                <w:sz w:val="20"/>
                <w:szCs w:val="20"/>
              </w:rPr>
            </w:pPr>
            <w:r>
              <w:rPr>
                <w:rFonts w:ascii="Cambria" w:eastAsia="Cambria" w:hAnsi="Cambria" w:cs="Cambria"/>
                <w:sz w:val="20"/>
                <w:szCs w:val="20"/>
              </w:rPr>
              <w:t xml:space="preserve">This agreement is subject to the provisions of the laws and regulations in Indonesia. </w:t>
            </w:r>
          </w:p>
        </w:tc>
      </w:tr>
      <w:tr w:rsidR="00275968" w14:paraId="1B6D70E7"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E22952C" w14:textId="77777777" w:rsidR="00275968" w:rsidRDefault="00000000">
            <w:pPr>
              <w:numPr>
                <w:ilvl w:val="0"/>
                <w:numId w:val="32"/>
              </w:numPr>
              <w:spacing w:after="160"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Segala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perselisihan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timbul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antara</w:t>
            </w:r>
            <w:proofErr w:type="spellEnd"/>
            <w:r>
              <w:rPr>
                <w:rFonts w:ascii="Cambria" w:eastAsia="Cambria" w:hAnsi="Cambria" w:cs="Cambria"/>
                <w:sz w:val="20"/>
                <w:szCs w:val="20"/>
              </w:rPr>
              <w:t xml:space="preserve"> PIHAK PERTAMA dan PIHAK KEDUA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diselesaikan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musyawarah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tercapai</w:t>
            </w:r>
            <w:proofErr w:type="spellEnd"/>
            <w:r>
              <w:rPr>
                <w:rFonts w:ascii="Cambria" w:eastAsia="Cambria" w:hAnsi="Cambria" w:cs="Cambria"/>
                <w:sz w:val="20"/>
                <w:szCs w:val="20"/>
              </w:rPr>
              <w:t xml:space="preserve"> kata </w:t>
            </w:r>
            <w:proofErr w:type="spellStart"/>
            <w:r>
              <w:rPr>
                <w:rFonts w:ascii="Cambria" w:eastAsia="Cambria" w:hAnsi="Cambria" w:cs="Cambria"/>
                <w:sz w:val="20"/>
                <w:szCs w:val="20"/>
              </w:rPr>
              <w:t>mufakat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melalui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musyawarah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penyelesaian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perselisihan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mengacu</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Perusahaan.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FC17334" w14:textId="77777777" w:rsidR="00275968" w:rsidRDefault="00000000">
            <w:pPr>
              <w:numPr>
                <w:ilvl w:val="0"/>
                <w:numId w:val="34"/>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t>All forms of disputes that may arise between the FIRST PARTY and the SECOND PARTY must be resolved by deliberation. In the event that no consensus is reached through deliberation, the provisions for dispute resolution refer to the provisions of the Company Regulations.</w:t>
            </w:r>
          </w:p>
        </w:tc>
      </w:tr>
      <w:tr w:rsidR="00275968" w14:paraId="2D61D837"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0910DAE" w14:textId="77777777" w:rsidR="00275968" w:rsidRDefault="00275968">
            <w:pPr>
              <w:rPr>
                <w:rFonts w:ascii="Cambria" w:eastAsia="Cambria" w:hAnsi="Cambria" w:cs="Cambria"/>
                <w:b/>
                <w:sz w:val="20"/>
                <w:szCs w:val="20"/>
              </w:rPr>
            </w:pPr>
          </w:p>
          <w:p w14:paraId="67C6BC27"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13</w:t>
            </w:r>
          </w:p>
          <w:p w14:paraId="4E2D0C3E" w14:textId="77777777" w:rsidR="00275968" w:rsidRDefault="00000000">
            <w:pPr>
              <w:widowControl w:val="0"/>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PENERIMAAN</w:t>
            </w:r>
          </w:p>
          <w:p w14:paraId="313B8BD4" w14:textId="77777777" w:rsidR="00275968" w:rsidRDefault="00275968">
            <w:pPr>
              <w:widowControl w:val="0"/>
              <w:pBdr>
                <w:top w:val="nil"/>
                <w:left w:val="nil"/>
                <w:bottom w:val="nil"/>
                <w:right w:val="nil"/>
                <w:between w:val="nil"/>
              </w:pBdr>
              <w:jc w:val="center"/>
              <w:rPr>
                <w:rFonts w:ascii="Cambria" w:eastAsia="Cambria" w:hAnsi="Cambria" w:cs="Cambria"/>
                <w:b/>
                <w:sz w:val="20"/>
                <w:szCs w:val="20"/>
              </w:rPr>
            </w:pPr>
          </w:p>
          <w:p w14:paraId="54700DAB" w14:textId="77777777" w:rsidR="00275968" w:rsidRDefault="00000000">
            <w:pPr>
              <w:numPr>
                <w:ilvl w:val="0"/>
                <w:numId w:val="48"/>
              </w:num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menyatakan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setuju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syarat-syarat</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ketentuan-ketentuan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segala</w:t>
            </w:r>
            <w:proofErr w:type="spellEnd"/>
            <w:r>
              <w:rPr>
                <w:rFonts w:ascii="Cambria" w:eastAsia="Cambria" w:hAnsi="Cambria" w:cs="Cambria"/>
                <w:sz w:val="20"/>
                <w:szCs w:val="20"/>
              </w:rPr>
              <w:t xml:space="preserve"> Lampiran-</w:t>
            </w:r>
            <w:proofErr w:type="spellStart"/>
            <w:r>
              <w:rPr>
                <w:rFonts w:ascii="Cambria" w:eastAsia="Cambria" w:hAnsi="Cambria" w:cs="Cambria"/>
                <w:sz w:val="20"/>
                <w:szCs w:val="20"/>
              </w:rPr>
              <w:t>lampiran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terkandung</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dalamnya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menandatangani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mengembalikan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serta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menyimpan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salinan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w:t>
            </w:r>
          </w:p>
          <w:p w14:paraId="69C9482A" w14:textId="77777777" w:rsidR="00275968" w:rsidRDefault="00275968">
            <w:pPr>
              <w:spacing w:line="259" w:lineRule="auto"/>
              <w:jc w:val="both"/>
              <w:rPr>
                <w:rFonts w:ascii="Cambria" w:eastAsia="Cambria" w:hAnsi="Cambria" w:cs="Cambria"/>
                <w:sz w:val="20"/>
                <w:szCs w:val="20"/>
              </w:rPr>
            </w:pPr>
          </w:p>
          <w:p w14:paraId="69E25470" w14:textId="77777777" w:rsidR="00275968" w:rsidRDefault="00000000">
            <w:pPr>
              <w:numPr>
                <w:ilvl w:val="0"/>
                <w:numId w:val="48"/>
              </w:numPr>
              <w:spacing w:after="160"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menyatakan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menjamin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mematuhi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itikad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Peraturan</w:t>
            </w:r>
            <w:proofErr w:type="spellEnd"/>
            <w:r>
              <w:rPr>
                <w:rFonts w:ascii="Cambria" w:eastAsia="Cambria" w:hAnsi="Cambria" w:cs="Cambria"/>
                <w:sz w:val="20"/>
                <w:szCs w:val="20"/>
              </w:rPr>
              <w:t xml:space="preserve"> Perusahaan, </w:t>
            </w:r>
            <w:proofErr w:type="spellStart"/>
            <w:r>
              <w:rPr>
                <w:rFonts w:ascii="Cambria" w:eastAsia="Cambria" w:hAnsi="Cambria" w:cs="Cambria"/>
                <w:sz w:val="20"/>
                <w:szCs w:val="20"/>
              </w:rPr>
              <w:t>kebijakan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maupun</w:t>
            </w:r>
            <w:proofErr w:type="spellEnd"/>
            <w:r>
              <w:rPr>
                <w:rFonts w:ascii="Cambria" w:eastAsia="Cambria" w:hAnsi="Cambria" w:cs="Cambria"/>
                <w:sz w:val="20"/>
                <w:szCs w:val="20"/>
              </w:rPr>
              <w:t xml:space="preserve"> tata </w:t>
            </w:r>
            <w:proofErr w:type="spellStart"/>
            <w:r>
              <w:rPr>
                <w:rFonts w:ascii="Cambria" w:eastAsia="Cambria" w:hAnsi="Cambria" w:cs="Cambria"/>
                <w:sz w:val="20"/>
                <w:szCs w:val="20"/>
              </w:rPr>
              <w:t>tertib</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di PIHAK KEDUA</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ACE3D15" w14:textId="77777777" w:rsidR="00275968" w:rsidRDefault="00275968">
            <w:pPr>
              <w:rPr>
                <w:rFonts w:ascii="Cambria" w:eastAsia="Cambria" w:hAnsi="Cambria" w:cs="Cambria"/>
                <w:b/>
                <w:sz w:val="20"/>
                <w:szCs w:val="20"/>
              </w:rPr>
            </w:pPr>
          </w:p>
          <w:p w14:paraId="450A13CA"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13</w:t>
            </w:r>
          </w:p>
          <w:p w14:paraId="2EA5F8F6"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ACCEPTANCE</w:t>
            </w:r>
          </w:p>
          <w:p w14:paraId="304CC145" w14:textId="77777777" w:rsidR="00275968" w:rsidRDefault="00275968">
            <w:pPr>
              <w:jc w:val="center"/>
              <w:rPr>
                <w:rFonts w:ascii="Cambria" w:eastAsia="Cambria" w:hAnsi="Cambria" w:cs="Cambria"/>
                <w:b/>
                <w:sz w:val="20"/>
                <w:szCs w:val="20"/>
              </w:rPr>
            </w:pPr>
          </w:p>
          <w:p w14:paraId="0B9F4DFC" w14:textId="77777777" w:rsidR="00275968" w:rsidRDefault="00000000">
            <w:pPr>
              <w:numPr>
                <w:ilvl w:val="0"/>
                <w:numId w:val="44"/>
              </w:numPr>
              <w:spacing w:line="259" w:lineRule="auto"/>
              <w:ind w:left="360"/>
              <w:jc w:val="both"/>
              <w:rPr>
                <w:rFonts w:ascii="Cambria" w:eastAsia="Cambria" w:hAnsi="Cambria" w:cs="Cambria"/>
                <w:sz w:val="20"/>
                <w:szCs w:val="20"/>
              </w:rPr>
            </w:pPr>
            <w:r>
              <w:rPr>
                <w:rFonts w:ascii="Cambria" w:eastAsia="Cambria" w:hAnsi="Cambria" w:cs="Cambria"/>
                <w:sz w:val="20"/>
                <w:szCs w:val="20"/>
              </w:rPr>
              <w:t>SECOND PARTY hereby agrees to the terms and conditions of the Agreement including all the Attachments contained therein by signing and returning this Agreement to the FIRST PARTY and keeping a copy of the Agreement.</w:t>
            </w:r>
          </w:p>
          <w:p w14:paraId="797F6ED2" w14:textId="77777777" w:rsidR="00275968" w:rsidRDefault="00275968">
            <w:pPr>
              <w:spacing w:line="259" w:lineRule="auto"/>
              <w:jc w:val="both"/>
              <w:rPr>
                <w:rFonts w:ascii="Cambria" w:eastAsia="Cambria" w:hAnsi="Cambria" w:cs="Cambria"/>
                <w:sz w:val="20"/>
                <w:szCs w:val="20"/>
              </w:rPr>
            </w:pPr>
          </w:p>
          <w:p w14:paraId="28CB69EC" w14:textId="77777777" w:rsidR="00275968" w:rsidRDefault="00275968">
            <w:pPr>
              <w:spacing w:line="259" w:lineRule="auto"/>
              <w:jc w:val="both"/>
              <w:rPr>
                <w:rFonts w:ascii="Cambria" w:eastAsia="Cambria" w:hAnsi="Cambria" w:cs="Cambria"/>
                <w:sz w:val="20"/>
                <w:szCs w:val="20"/>
              </w:rPr>
            </w:pPr>
          </w:p>
          <w:p w14:paraId="1EAB517D" w14:textId="77777777" w:rsidR="00275968" w:rsidRDefault="00000000">
            <w:pPr>
              <w:numPr>
                <w:ilvl w:val="0"/>
                <w:numId w:val="44"/>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t>SECOND PARTY declares and guarantees that it will carry out and comply in good faith with every provision of Company Regulations, policies and rules of conduct that apply to the SECOND PARTY</w:t>
            </w:r>
          </w:p>
        </w:tc>
      </w:tr>
      <w:tr w:rsidR="00275968" w14:paraId="7A266BE3"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DB08B7A"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PASAL 14</w:t>
            </w:r>
          </w:p>
          <w:p w14:paraId="18E38477"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LAIN-LAIN</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B5D8519"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ARTICLE 14</w:t>
            </w:r>
          </w:p>
          <w:p w14:paraId="7DC7EEF0" w14:textId="77777777" w:rsidR="00275968" w:rsidRDefault="00000000">
            <w:pPr>
              <w:jc w:val="center"/>
              <w:rPr>
                <w:rFonts w:ascii="Cambria" w:eastAsia="Cambria" w:hAnsi="Cambria" w:cs="Cambria"/>
                <w:sz w:val="20"/>
                <w:szCs w:val="20"/>
              </w:rPr>
            </w:pPr>
            <w:r>
              <w:rPr>
                <w:rFonts w:ascii="Cambria" w:eastAsia="Cambria" w:hAnsi="Cambria" w:cs="Cambria"/>
                <w:b/>
                <w:sz w:val="20"/>
                <w:szCs w:val="20"/>
              </w:rPr>
              <w:t>MISCELLANEOUS</w:t>
            </w:r>
          </w:p>
        </w:tc>
      </w:tr>
      <w:tr w:rsidR="00275968" w14:paraId="4B2C9806" w14:textId="77777777" w:rsidTr="00881B84">
        <w:tc>
          <w:tcPr>
            <w:tcW w:w="154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F05E9AA"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10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10E1DE86"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44228442" w14:textId="77777777" w:rsidR="00275968" w:rsidRDefault="00275968">
            <w:pPr>
              <w:widowControl w:val="0"/>
              <w:pBdr>
                <w:top w:val="nil"/>
                <w:left w:val="nil"/>
                <w:bottom w:val="nil"/>
                <w:right w:val="nil"/>
                <w:between w:val="nil"/>
              </w:pBdr>
              <w:rPr>
                <w:rFonts w:ascii="Cambria" w:eastAsia="Cambria" w:hAnsi="Cambria" w:cs="Cambria"/>
                <w:sz w:val="2"/>
                <w:szCs w:val="2"/>
              </w:rPr>
            </w:pPr>
          </w:p>
        </w:tc>
        <w:tc>
          <w:tcPr>
            <w:tcW w:w="3350" w:type="dxa"/>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B38C00C" w14:textId="77777777" w:rsidR="00275968" w:rsidRDefault="00275968">
            <w:pPr>
              <w:widowControl w:val="0"/>
              <w:pBdr>
                <w:top w:val="nil"/>
                <w:left w:val="nil"/>
                <w:bottom w:val="nil"/>
                <w:right w:val="nil"/>
                <w:between w:val="nil"/>
              </w:pBdr>
              <w:rPr>
                <w:rFonts w:ascii="Cambria" w:eastAsia="Cambria" w:hAnsi="Cambria" w:cs="Cambria"/>
                <w:sz w:val="2"/>
                <w:szCs w:val="2"/>
              </w:rPr>
            </w:pPr>
          </w:p>
        </w:tc>
      </w:tr>
      <w:tr w:rsidR="00275968" w14:paraId="7A8A6B3C"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08D10E34" w14:textId="77777777" w:rsidR="00275968" w:rsidRDefault="00000000">
            <w:pPr>
              <w:numPr>
                <w:ilvl w:val="0"/>
                <w:numId w:val="18"/>
              </w:num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bersama-sama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lampiran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terlampir</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ditetapkan</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sini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menetapkan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seluruh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pemahaman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antara</w:t>
            </w:r>
            <w:proofErr w:type="spellEnd"/>
            <w:r>
              <w:rPr>
                <w:rFonts w:ascii="Cambria" w:eastAsia="Cambria" w:hAnsi="Cambria" w:cs="Cambria"/>
                <w:sz w:val="20"/>
                <w:szCs w:val="20"/>
              </w:rPr>
              <w:t xml:space="preserve"> PARA PIHAK </w:t>
            </w:r>
            <w:proofErr w:type="spellStart"/>
            <w:r>
              <w:rPr>
                <w:rFonts w:ascii="Cambria" w:eastAsia="Cambria" w:hAnsi="Cambria" w:cs="Cambria"/>
                <w:sz w:val="20"/>
                <w:szCs w:val="20"/>
              </w:rPr>
              <w:t>sehubungan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menggabungkan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menggantikan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diskusi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pemahaman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kesepakatan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sebelumnya</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antara</w:t>
            </w:r>
            <w:proofErr w:type="spellEnd"/>
            <w:r>
              <w:rPr>
                <w:rFonts w:ascii="Cambria" w:eastAsia="Cambria" w:hAnsi="Cambria" w:cs="Cambria"/>
                <w:sz w:val="20"/>
                <w:szCs w:val="20"/>
              </w:rPr>
              <w:t xml:space="preserve"> PARA PIHAK.</w:t>
            </w:r>
          </w:p>
          <w:p w14:paraId="571A8335" w14:textId="77777777" w:rsidR="00275968" w:rsidRDefault="00275968">
            <w:pPr>
              <w:spacing w:line="259" w:lineRule="auto"/>
              <w:ind w:left="450" w:hanging="360"/>
              <w:jc w:val="both"/>
              <w:rPr>
                <w:rFonts w:ascii="Cambria" w:eastAsia="Cambria" w:hAnsi="Cambria" w:cs="Cambria"/>
                <w:sz w:val="20"/>
                <w:szCs w:val="20"/>
              </w:rPr>
            </w:pPr>
          </w:p>
          <w:p w14:paraId="2F286970" w14:textId="77777777" w:rsidR="00275968" w:rsidRDefault="00000000">
            <w:pPr>
              <w:numPr>
                <w:ilvl w:val="0"/>
                <w:numId w:val="18"/>
              </w:num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Judul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pasal</w:t>
            </w:r>
            <w:proofErr w:type="spellEnd"/>
            <w:r>
              <w:rPr>
                <w:rFonts w:ascii="Cambria" w:eastAsia="Cambria" w:hAnsi="Cambria" w:cs="Cambria"/>
                <w:sz w:val="20"/>
                <w:szCs w:val="20"/>
              </w:rPr>
              <w:t>/</w:t>
            </w:r>
            <w:proofErr w:type="spellStart"/>
            <w:r>
              <w:rPr>
                <w:rFonts w:ascii="Cambria" w:eastAsia="Cambria" w:hAnsi="Cambria" w:cs="Cambria"/>
                <w:sz w:val="20"/>
                <w:szCs w:val="20"/>
              </w:rPr>
              <w:t>butir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berdasarkan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pertimbangan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praktis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saja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dipergunakan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menafsirkan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Pasal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p w14:paraId="3C61B7B8" w14:textId="77777777" w:rsidR="00275968" w:rsidRDefault="00000000">
            <w:pPr>
              <w:spacing w:line="259" w:lineRule="auto"/>
              <w:ind w:left="450" w:hanging="360"/>
              <w:jc w:val="both"/>
              <w:rPr>
                <w:rFonts w:ascii="Cambria" w:eastAsia="Cambria" w:hAnsi="Cambria" w:cs="Cambria"/>
                <w:sz w:val="20"/>
                <w:szCs w:val="20"/>
              </w:rPr>
            </w:pPr>
            <w:r>
              <w:rPr>
                <w:rFonts w:ascii="Cambria" w:eastAsia="Cambria" w:hAnsi="Cambria" w:cs="Cambria"/>
                <w:sz w:val="20"/>
                <w:szCs w:val="20"/>
              </w:rPr>
              <w:t xml:space="preserve"> </w:t>
            </w:r>
          </w:p>
          <w:p w14:paraId="0BD1D302" w14:textId="77777777" w:rsidR="00275968" w:rsidRDefault="00000000">
            <w:pPr>
              <w:numPr>
                <w:ilvl w:val="0"/>
                <w:numId w:val="18"/>
              </w:num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amandemen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modifikasi</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sah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kecuali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jika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disepakati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dituangkan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oleh PARA PIHAK.</w:t>
            </w:r>
          </w:p>
          <w:p w14:paraId="0B9899F2" w14:textId="77777777" w:rsidR="00275968" w:rsidRDefault="00000000">
            <w:pPr>
              <w:spacing w:line="259" w:lineRule="auto"/>
              <w:ind w:left="318"/>
              <w:jc w:val="both"/>
              <w:rPr>
                <w:rFonts w:ascii="Cambria" w:eastAsia="Cambria" w:hAnsi="Cambria" w:cs="Cambria"/>
                <w:sz w:val="20"/>
                <w:szCs w:val="20"/>
              </w:rPr>
            </w:pPr>
            <w:r>
              <w:rPr>
                <w:rFonts w:ascii="Cambria" w:eastAsia="Cambria" w:hAnsi="Cambria" w:cs="Cambria"/>
                <w:sz w:val="20"/>
                <w:szCs w:val="20"/>
              </w:rPr>
              <w:lastRenderedPageBreak/>
              <w:t xml:space="preserve"> </w:t>
            </w:r>
          </w:p>
          <w:p w14:paraId="78567E73" w14:textId="77777777" w:rsidR="00275968" w:rsidRDefault="00000000">
            <w:pPr>
              <w:numPr>
                <w:ilvl w:val="0"/>
                <w:numId w:val="18"/>
              </w:numPr>
              <w:spacing w:line="259" w:lineRule="auto"/>
              <w:ind w:left="450"/>
              <w:jc w:val="both"/>
              <w:rPr>
                <w:rFonts w:ascii="Cambria" w:eastAsia="Cambria" w:hAnsi="Cambria" w:cs="Cambria"/>
                <w:sz w:val="20"/>
                <w:szCs w:val="20"/>
              </w:rPr>
            </w:pPr>
            <w:r>
              <w:rPr>
                <w:rFonts w:ascii="Cambria" w:eastAsia="Cambria" w:hAnsi="Cambria" w:cs="Cambria"/>
                <w:sz w:val="20"/>
                <w:szCs w:val="20"/>
              </w:rPr>
              <w:t>Bahasa</w:t>
            </w:r>
          </w:p>
          <w:p w14:paraId="293E020E" w14:textId="77777777" w:rsidR="00275968" w:rsidRDefault="00000000">
            <w:p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Makna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implementasi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konsekuensi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padanya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tunduk</w:t>
            </w:r>
            <w:proofErr w:type="spellEnd"/>
            <w:r>
              <w:rPr>
                <w:rFonts w:ascii="Cambria" w:eastAsia="Cambria" w:hAnsi="Cambria" w:cs="Cambria"/>
                <w:sz w:val="20"/>
                <w:szCs w:val="20"/>
              </w:rPr>
              <w:t xml:space="preserve"> oleh dan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Republik Indonesia.</w:t>
            </w:r>
          </w:p>
          <w:p w14:paraId="4AE1ABBA" w14:textId="77777777" w:rsidR="00275968" w:rsidRDefault="00000000">
            <w:p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dibuat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Bahasa Indonesia dan Bahasa </w:t>
            </w:r>
            <w:proofErr w:type="spellStart"/>
            <w:r>
              <w:rPr>
                <w:rFonts w:ascii="Cambria" w:eastAsia="Cambria" w:hAnsi="Cambria" w:cs="Cambria"/>
                <w:sz w:val="20"/>
                <w:szCs w:val="20"/>
              </w:rPr>
              <w:t>Inggris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pertentangan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penafsiran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antara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bahasa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Inggris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bahasa</w:t>
            </w:r>
            <w:proofErr w:type="spellEnd"/>
            <w:r>
              <w:rPr>
                <w:rFonts w:ascii="Cambria" w:eastAsia="Cambria" w:hAnsi="Cambria" w:cs="Cambria"/>
                <w:sz w:val="20"/>
                <w:szCs w:val="20"/>
              </w:rPr>
              <w:t xml:space="preserve"> Indonesia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teks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bahasa</w:t>
            </w:r>
            <w:proofErr w:type="spellEnd"/>
            <w:r>
              <w:rPr>
                <w:rFonts w:ascii="Cambria" w:eastAsia="Cambria" w:hAnsi="Cambria" w:cs="Cambria"/>
                <w:sz w:val="20"/>
                <w:szCs w:val="20"/>
              </w:rPr>
              <w:t xml:space="preserve"> Indonesia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w:t>
            </w:r>
          </w:p>
          <w:p w14:paraId="4E85D3D7" w14:textId="77777777" w:rsidR="00275968" w:rsidRDefault="00275968">
            <w:pPr>
              <w:spacing w:line="259" w:lineRule="auto"/>
              <w:ind w:left="318"/>
              <w:jc w:val="both"/>
              <w:rPr>
                <w:rFonts w:ascii="Cambria" w:eastAsia="Cambria" w:hAnsi="Cambria" w:cs="Cambria"/>
                <w:sz w:val="20"/>
                <w:szCs w:val="20"/>
              </w:rPr>
            </w:pPr>
          </w:p>
          <w:p w14:paraId="7F1CADB4" w14:textId="77777777" w:rsidR="00275968" w:rsidRDefault="00000000">
            <w:pPr>
              <w:numPr>
                <w:ilvl w:val="0"/>
                <w:numId w:val="18"/>
              </w:num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Mutasi</w:t>
            </w:r>
            <w:proofErr w:type="spellEnd"/>
            <w:r>
              <w:rPr>
                <w:rFonts w:ascii="Cambria" w:eastAsia="Cambria" w:hAnsi="Cambria" w:cs="Cambria"/>
                <w:sz w:val="20"/>
                <w:szCs w:val="20"/>
              </w:rPr>
              <w:t xml:space="preserve"> </w:t>
            </w:r>
          </w:p>
          <w:p w14:paraId="0A40C0FD" w14:textId="77777777" w:rsidR="00275968" w:rsidRDefault="00000000">
            <w:p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memahami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menyetujui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kebijakannya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sendiri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mengalihkan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mutasi</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ke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departemen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afiliasi</w:t>
            </w:r>
            <w:proofErr w:type="spellEnd"/>
            <w:r>
              <w:rPr>
                <w:rFonts w:ascii="Cambria" w:eastAsia="Cambria" w:hAnsi="Cambria" w:cs="Cambria"/>
                <w:sz w:val="20"/>
                <w:szCs w:val="20"/>
              </w:rPr>
              <w:t xml:space="preserve"> lain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organisasi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bersifat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sementara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permanen</w:t>
            </w:r>
            <w:proofErr w:type="spellEnd"/>
            <w:r>
              <w:rPr>
                <w:rFonts w:ascii="Cambria" w:eastAsia="Cambria" w:hAnsi="Cambria" w:cs="Cambria"/>
                <w:sz w:val="20"/>
                <w:szCs w:val="20"/>
              </w:rPr>
              <w:t xml:space="preserve">, dan PIHAK KEDUA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sama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mematuhi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permintaan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wajar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terkait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memahami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pemindahan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perubahan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tanggung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jawab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pekerjaan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lokasi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struktur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pelaporan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faktor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relevan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lainnya</w:t>
            </w:r>
            <w:proofErr w:type="spellEnd"/>
            <w:r>
              <w:rPr>
                <w:rFonts w:ascii="Cambria" w:eastAsia="Cambria" w:hAnsi="Cambria" w:cs="Cambria"/>
                <w:sz w:val="20"/>
                <w:szCs w:val="20"/>
              </w:rPr>
              <w:t>.</w:t>
            </w:r>
          </w:p>
          <w:p w14:paraId="71386148" w14:textId="77777777" w:rsidR="00275968" w:rsidRDefault="00000000">
            <w:p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PIHAK PERTAMA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memberikan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pemberitahuan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wajar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mengenai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diusulkan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kecuali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keadaan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luar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biasa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memerlukan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segera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terjadi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setuju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melaksanakan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tugas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tanggung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jawab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jabatan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baru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sebaik-baiknya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sesuai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pedoman</w:t>
            </w:r>
            <w:proofErr w:type="spellEnd"/>
            <w:r>
              <w:rPr>
                <w:rFonts w:ascii="Cambria" w:eastAsia="Cambria" w:hAnsi="Cambria" w:cs="Cambria"/>
                <w:sz w:val="20"/>
                <w:szCs w:val="20"/>
              </w:rPr>
              <w:t xml:space="preserve"> PIHAK PERTAMA. PIHAK KEDUA </w:t>
            </w:r>
            <w:proofErr w:type="spellStart"/>
            <w:r>
              <w:rPr>
                <w:rFonts w:ascii="Cambria" w:eastAsia="Cambria" w:hAnsi="Cambria" w:cs="Cambria"/>
                <w:sz w:val="20"/>
                <w:szCs w:val="20"/>
              </w:rPr>
              <w:t>mengakui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klausul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merupakan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bagian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terpisahkan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merupakan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komitmen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mengikat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mematuhi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pengalihan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Kegagalan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mematuhi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permintaan</w:t>
            </w:r>
            <w:proofErr w:type="spellEnd"/>
            <w:r>
              <w:rPr>
                <w:rFonts w:ascii="Cambria" w:eastAsia="Cambria" w:hAnsi="Cambria" w:cs="Cambria"/>
                <w:sz w:val="20"/>
                <w:szCs w:val="20"/>
              </w:rPr>
              <w:t xml:space="preserve"> transfer yang </w:t>
            </w:r>
            <w:proofErr w:type="spellStart"/>
            <w:r>
              <w:rPr>
                <w:rFonts w:ascii="Cambria" w:eastAsia="Cambria" w:hAnsi="Cambria" w:cs="Cambria"/>
                <w:sz w:val="20"/>
                <w:szCs w:val="20"/>
              </w:rPr>
              <w:t>wajar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dianggap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pelanggaran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mengakibatkan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disipliner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hingga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pemutusan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w:t>
            </w:r>
          </w:p>
          <w:p w14:paraId="1AF8E9EA" w14:textId="77777777" w:rsidR="00275968" w:rsidRDefault="00275968">
            <w:pPr>
              <w:spacing w:line="259" w:lineRule="auto"/>
              <w:ind w:left="720"/>
              <w:jc w:val="both"/>
              <w:rPr>
                <w:rFonts w:ascii="Cambria" w:eastAsia="Cambria" w:hAnsi="Cambria" w:cs="Cambria"/>
                <w:sz w:val="20"/>
                <w:szCs w:val="20"/>
              </w:rPr>
            </w:pPr>
          </w:p>
          <w:p w14:paraId="5A327911" w14:textId="77777777" w:rsidR="00275968" w:rsidRDefault="00000000">
            <w:pPr>
              <w:numPr>
                <w:ilvl w:val="0"/>
                <w:numId w:val="18"/>
              </w:numPr>
              <w:spacing w:line="259" w:lineRule="auto"/>
              <w:ind w:left="450"/>
              <w:jc w:val="both"/>
              <w:rPr>
                <w:rFonts w:ascii="Cambria" w:eastAsia="Cambria" w:hAnsi="Cambria" w:cs="Cambria"/>
                <w:sz w:val="20"/>
                <w:szCs w:val="20"/>
              </w:rPr>
            </w:pPr>
            <w:r>
              <w:rPr>
                <w:rFonts w:ascii="Cambria" w:eastAsia="Cambria" w:hAnsi="Cambria" w:cs="Cambria"/>
                <w:sz w:val="20"/>
                <w:szCs w:val="20"/>
              </w:rPr>
              <w:t xml:space="preserve">Lampiran </w:t>
            </w:r>
            <w:proofErr w:type="spellStart"/>
            <w:r>
              <w:rPr>
                <w:rFonts w:ascii="Cambria" w:eastAsia="Cambria" w:hAnsi="Cambria" w:cs="Cambria"/>
                <w:sz w:val="20"/>
                <w:szCs w:val="20"/>
              </w:rPr>
              <w:t>Perjanjian</w:t>
            </w:r>
            <w:proofErr w:type="spellEnd"/>
          </w:p>
          <w:p w14:paraId="5D5B70D1" w14:textId="77777777" w:rsidR="00275968" w:rsidRDefault="00000000">
            <w:pPr>
              <w:spacing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Apabila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perbedaan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pertentangan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antara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lampiran-lampiran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berlaku</w:t>
            </w:r>
            <w:proofErr w:type="spellEnd"/>
            <w:r>
              <w:rPr>
                <w:rFonts w:ascii="Cambria" w:eastAsia="Cambria" w:hAnsi="Cambria" w:cs="Cambria"/>
                <w:sz w:val="20"/>
                <w:szCs w:val="20"/>
              </w:rPr>
              <w:t xml:space="preserve">. </w:t>
            </w:r>
          </w:p>
          <w:p w14:paraId="1803F47E" w14:textId="77777777" w:rsidR="00275968" w:rsidRDefault="00000000">
            <w:pPr>
              <w:spacing w:line="259" w:lineRule="auto"/>
              <w:ind w:left="318"/>
              <w:jc w:val="both"/>
              <w:rPr>
                <w:rFonts w:ascii="Cambria" w:eastAsia="Cambria" w:hAnsi="Cambria" w:cs="Cambria"/>
                <w:sz w:val="20"/>
                <w:szCs w:val="20"/>
              </w:rPr>
            </w:pPr>
            <w:r>
              <w:rPr>
                <w:rFonts w:ascii="Cambria" w:eastAsia="Cambria" w:hAnsi="Cambria" w:cs="Cambria"/>
                <w:sz w:val="20"/>
                <w:szCs w:val="20"/>
              </w:rPr>
              <w:t xml:space="preserve"> </w:t>
            </w:r>
          </w:p>
          <w:p w14:paraId="6AC75532" w14:textId="77777777" w:rsidR="00275968" w:rsidRDefault="00000000">
            <w:pPr>
              <w:numPr>
                <w:ilvl w:val="0"/>
                <w:numId w:val="18"/>
              </w:numPr>
              <w:spacing w:after="160" w:line="259" w:lineRule="auto"/>
              <w:ind w:left="450"/>
              <w:jc w:val="both"/>
              <w:rPr>
                <w:rFonts w:ascii="Cambria" w:eastAsia="Cambria" w:hAnsi="Cambria" w:cs="Cambria"/>
                <w:sz w:val="20"/>
                <w:szCs w:val="20"/>
              </w:rPr>
            </w:pP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ditandatangani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elektronik</w:t>
            </w:r>
            <w:proofErr w:type="spellEnd"/>
            <w:r>
              <w:rPr>
                <w:rFonts w:ascii="Cambria" w:eastAsia="Cambria" w:hAnsi="Cambria" w:cs="Cambria"/>
                <w:sz w:val="20"/>
                <w:szCs w:val="20"/>
              </w:rPr>
              <w:t xml:space="preserve"> oleh PARA PIHAK dan </w:t>
            </w:r>
            <w:proofErr w:type="spellStart"/>
            <w:r>
              <w:rPr>
                <w:rFonts w:ascii="Cambria" w:eastAsia="Cambria" w:hAnsi="Cambria" w:cs="Cambria"/>
                <w:sz w:val="20"/>
                <w:szCs w:val="20"/>
              </w:rPr>
              <w:t>setelahnya</w:t>
            </w:r>
            <w:proofErr w:type="spellEnd"/>
            <w:r>
              <w:rPr>
                <w:rFonts w:ascii="Cambria" w:eastAsia="Cambria" w:hAnsi="Cambria" w:cs="Cambria"/>
                <w:sz w:val="20"/>
                <w:szCs w:val="20"/>
              </w:rPr>
              <w:t xml:space="preserve"> PARA PIHAK </w:t>
            </w:r>
            <w:r>
              <w:rPr>
                <w:rFonts w:ascii="Cambria" w:eastAsia="Cambria" w:hAnsi="Cambria" w:cs="Cambria"/>
                <w:sz w:val="20"/>
                <w:szCs w:val="20"/>
              </w:rPr>
              <w:lastRenderedPageBreak/>
              <w:t xml:space="preserve">juga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itikad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menandatangani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tangan</w:t>
            </w:r>
            <w:proofErr w:type="spellEnd"/>
            <w:r>
              <w:rPr>
                <w:rFonts w:ascii="Cambria" w:eastAsia="Cambria" w:hAnsi="Cambria" w:cs="Cambria"/>
                <w:sz w:val="20"/>
                <w:szCs w:val="20"/>
              </w:rPr>
              <w:t xml:space="preserve"> manual dan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harus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dianggap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sebagai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kesatuan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bukan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merupakan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terpisah</w:t>
            </w:r>
            <w:proofErr w:type="spellEnd"/>
            <w:r>
              <w:rPr>
                <w:rFonts w:ascii="Cambria" w:eastAsia="Cambria" w:hAnsi="Cambria" w:cs="Cambria"/>
                <w:sz w:val="20"/>
                <w:szCs w:val="20"/>
              </w:rPr>
              <w:t xml:space="preserve">. PARA PIHAK </w:t>
            </w:r>
            <w:proofErr w:type="spellStart"/>
            <w:r>
              <w:rPr>
                <w:rFonts w:ascii="Cambria" w:eastAsia="Cambria" w:hAnsi="Cambria" w:cs="Cambria"/>
                <w:sz w:val="20"/>
                <w:szCs w:val="20"/>
              </w:rPr>
              <w:t>sepakat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ditandatangani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versi</w:t>
            </w:r>
            <w:proofErr w:type="spellEnd"/>
            <w:r>
              <w:rPr>
                <w:rFonts w:ascii="Cambria" w:eastAsia="Cambria" w:hAnsi="Cambria" w:cs="Cambria"/>
                <w:sz w:val="20"/>
                <w:szCs w:val="20"/>
              </w:rPr>
              <w:t xml:space="preserve"> manual,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elektronik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menimbulkan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kewajiban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mengikat</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masing-masing </w:t>
            </w:r>
            <w:proofErr w:type="spellStart"/>
            <w:r>
              <w:rPr>
                <w:rFonts w:ascii="Cambria" w:eastAsia="Cambria" w:hAnsi="Cambria" w:cs="Cambria"/>
                <w:sz w:val="20"/>
                <w:szCs w:val="20"/>
              </w:rPr>
              <w:t>Pihak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satu</w:t>
            </w:r>
            <w:proofErr w:type="spellEnd"/>
            <w:r>
              <w:rPr>
                <w:rFonts w:ascii="Cambria" w:eastAsia="Cambria" w:hAnsi="Cambria" w:cs="Cambria"/>
                <w:sz w:val="20"/>
                <w:szCs w:val="20"/>
              </w:rPr>
              <w:t xml:space="preserve"> pun PIHAK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mempertanyakan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keabsahan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keberlakuan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menyatakan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batal</w:t>
            </w:r>
            <w:proofErr w:type="spellEnd"/>
            <w:r>
              <w:rPr>
                <w:rFonts w:ascii="Cambria" w:eastAsia="Cambria" w:hAnsi="Cambria" w:cs="Cambria"/>
                <w:sz w:val="20"/>
                <w:szCs w:val="20"/>
              </w:rPr>
              <w:t xml:space="preserve"> demi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mengajukan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keberatan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lain </w:t>
            </w:r>
            <w:proofErr w:type="spellStart"/>
            <w:r>
              <w:rPr>
                <w:rFonts w:ascii="Cambria" w:eastAsia="Cambria" w:hAnsi="Cambria" w:cs="Cambria"/>
                <w:sz w:val="20"/>
                <w:szCs w:val="20"/>
              </w:rPr>
              <w:t>sehubungan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ketiadaan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tangan</w:t>
            </w:r>
            <w:proofErr w:type="spellEnd"/>
            <w:r>
              <w:rPr>
                <w:rFonts w:ascii="Cambria" w:eastAsia="Cambria" w:hAnsi="Cambria" w:cs="Cambria"/>
                <w:sz w:val="20"/>
                <w:szCs w:val="20"/>
              </w:rPr>
              <w:t xml:space="preserve"> manual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C1C4DAE"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lastRenderedPageBreak/>
              <w:t>This Agreement, together with all attachments attached and specified herein, establishes the entire agreement and understanding between the PARTIES in relation to this Agreement, and incorporates and replaces all previous discussions, understandings and agreements between the PARTIES.</w:t>
            </w:r>
          </w:p>
          <w:p w14:paraId="64DD096A" w14:textId="77777777" w:rsidR="00275968" w:rsidRDefault="00000000">
            <w:pPr>
              <w:spacing w:line="259" w:lineRule="auto"/>
              <w:jc w:val="both"/>
              <w:rPr>
                <w:rFonts w:ascii="Cambria" w:eastAsia="Cambria" w:hAnsi="Cambria" w:cs="Cambria"/>
                <w:sz w:val="20"/>
                <w:szCs w:val="20"/>
              </w:rPr>
            </w:pPr>
            <w:r>
              <w:rPr>
                <w:rFonts w:ascii="Cambria" w:eastAsia="Cambria" w:hAnsi="Cambria" w:cs="Cambria"/>
                <w:sz w:val="20"/>
                <w:szCs w:val="20"/>
              </w:rPr>
              <w:t xml:space="preserve"> </w:t>
            </w:r>
          </w:p>
          <w:p w14:paraId="0EBF156E"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t>The title of the article/item in this Agreement is based on practical considerations only and cannot be used to interpret the contents of the Articles in this Agreement.</w:t>
            </w:r>
          </w:p>
          <w:p w14:paraId="53A5E258" w14:textId="77777777" w:rsidR="00275968" w:rsidRDefault="00275968">
            <w:pPr>
              <w:spacing w:line="259" w:lineRule="auto"/>
              <w:ind w:left="720"/>
              <w:rPr>
                <w:rFonts w:ascii="Cambria" w:eastAsia="Cambria" w:hAnsi="Cambria" w:cs="Cambria"/>
                <w:sz w:val="20"/>
                <w:szCs w:val="20"/>
              </w:rPr>
            </w:pPr>
          </w:p>
          <w:p w14:paraId="1DE92B74"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t>No amendments to, or modifications to, this Agreement are valid unless agreed and stated in writing by the PARTIES.</w:t>
            </w:r>
          </w:p>
          <w:p w14:paraId="1534C0AF" w14:textId="77777777" w:rsidR="00275968" w:rsidRDefault="00275968">
            <w:pPr>
              <w:spacing w:line="259" w:lineRule="auto"/>
              <w:ind w:left="720"/>
              <w:rPr>
                <w:rFonts w:ascii="Cambria" w:eastAsia="Cambria" w:hAnsi="Cambria" w:cs="Cambria"/>
                <w:sz w:val="20"/>
                <w:szCs w:val="20"/>
              </w:rPr>
            </w:pPr>
          </w:p>
          <w:p w14:paraId="23D0AE40" w14:textId="77777777" w:rsidR="00275968" w:rsidRDefault="00275968">
            <w:pPr>
              <w:spacing w:line="259" w:lineRule="auto"/>
              <w:ind w:left="720"/>
              <w:rPr>
                <w:rFonts w:ascii="Cambria" w:eastAsia="Cambria" w:hAnsi="Cambria" w:cs="Cambria"/>
                <w:sz w:val="20"/>
                <w:szCs w:val="20"/>
              </w:rPr>
            </w:pPr>
          </w:p>
          <w:p w14:paraId="17B99B54"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lastRenderedPageBreak/>
              <w:t>Language</w:t>
            </w:r>
          </w:p>
          <w:p w14:paraId="4688A355" w14:textId="77777777" w:rsidR="00275968" w:rsidRDefault="00000000">
            <w:pPr>
              <w:spacing w:line="259" w:lineRule="auto"/>
              <w:ind w:left="360"/>
              <w:jc w:val="both"/>
              <w:rPr>
                <w:rFonts w:ascii="Cambria" w:eastAsia="Cambria" w:hAnsi="Cambria" w:cs="Cambria"/>
                <w:sz w:val="20"/>
                <w:szCs w:val="20"/>
              </w:rPr>
            </w:pPr>
            <w:r>
              <w:rPr>
                <w:rFonts w:ascii="Cambria" w:eastAsia="Cambria" w:hAnsi="Cambria" w:cs="Cambria"/>
                <w:sz w:val="20"/>
                <w:szCs w:val="20"/>
              </w:rPr>
              <w:t>The meaning and implementation of this Agreement and all consequences thereof are subject to and in accordance with the laws of the Republic of Indonesia.</w:t>
            </w:r>
          </w:p>
          <w:p w14:paraId="02EEC81A" w14:textId="77777777" w:rsidR="00275968" w:rsidRDefault="00000000">
            <w:pPr>
              <w:spacing w:line="259" w:lineRule="auto"/>
              <w:ind w:left="360"/>
              <w:jc w:val="both"/>
              <w:rPr>
                <w:rFonts w:ascii="Cambria" w:eastAsia="Cambria" w:hAnsi="Cambria" w:cs="Cambria"/>
                <w:sz w:val="20"/>
                <w:szCs w:val="20"/>
              </w:rPr>
            </w:pPr>
            <w:r>
              <w:rPr>
                <w:rFonts w:ascii="Cambria" w:eastAsia="Cambria" w:hAnsi="Cambria" w:cs="Cambria"/>
                <w:sz w:val="20"/>
                <w:szCs w:val="20"/>
              </w:rPr>
              <w:t>This Agreement is made in Indonesian language and English language. In the event a conflict of interpretation arises between the English text and Indonesian text, the Indonesian text shall prevail.</w:t>
            </w:r>
          </w:p>
          <w:p w14:paraId="1D7F4738" w14:textId="77777777" w:rsidR="00275968" w:rsidRDefault="00000000">
            <w:p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 </w:t>
            </w:r>
          </w:p>
          <w:p w14:paraId="36DBE48C"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t xml:space="preserve">Transfer </w:t>
            </w:r>
          </w:p>
          <w:p w14:paraId="2CDB97FE" w14:textId="77777777" w:rsidR="00275968" w:rsidRDefault="00000000">
            <w:pPr>
              <w:spacing w:line="259" w:lineRule="auto"/>
              <w:ind w:left="360"/>
              <w:jc w:val="both"/>
              <w:rPr>
                <w:rFonts w:ascii="Cambria" w:eastAsia="Cambria" w:hAnsi="Cambria" w:cs="Cambria"/>
                <w:sz w:val="20"/>
                <w:szCs w:val="20"/>
              </w:rPr>
            </w:pPr>
            <w:r>
              <w:rPr>
                <w:rFonts w:ascii="Cambria" w:eastAsia="Cambria" w:hAnsi="Cambria" w:cs="Cambria"/>
                <w:sz w:val="20"/>
                <w:szCs w:val="20"/>
              </w:rPr>
              <w:t>The SECOND PARTY acknowledges and agrees that the FIRST PARTY may, at its sole discretion, transfer the SECOND PARTY to another department, city, or affiliate within the organization. Such transfers may be temporary or permanent, and the SECOND PARTY shall cooperate and comply with any reasonable requests related to the transfer. The SECOND PARTY understands that the transfer may involve changes in job responsibilities, work location, reporting structure, and other relevant factors.</w:t>
            </w:r>
          </w:p>
          <w:p w14:paraId="7F62A989" w14:textId="77777777" w:rsidR="00275968" w:rsidRDefault="00000000">
            <w:pPr>
              <w:spacing w:line="259" w:lineRule="auto"/>
              <w:ind w:left="360"/>
              <w:jc w:val="both"/>
              <w:rPr>
                <w:rFonts w:ascii="Cambria" w:eastAsia="Cambria" w:hAnsi="Cambria" w:cs="Cambria"/>
                <w:sz w:val="20"/>
                <w:szCs w:val="20"/>
              </w:rPr>
            </w:pPr>
            <w:r>
              <w:rPr>
                <w:rFonts w:ascii="Cambria" w:eastAsia="Cambria" w:hAnsi="Cambria" w:cs="Cambria"/>
                <w:sz w:val="20"/>
                <w:szCs w:val="20"/>
              </w:rPr>
              <w:t>FISRT PARTY shall provide reasonable notice to the SECOND PARTY regarding any proposed transfer, unless exceptional circumstances necessitate immediate action. In the event of a transfer, the SECOND PARTY agrees to perform the duties and responsibilities of the new position to the best of their abilities and in accordance with the FIRST PARTY's policies and guidelines. The SECOND PARTY acknowledges that this transfer clause is an integral part of this Agreement and constitutes a binding commitment to comply with any transfers. Failure to comply with a reasonable transfer request may be considered a breach of this agreement and may result in disciplinary action, up to and including termination of employment.</w:t>
            </w:r>
          </w:p>
          <w:p w14:paraId="070EEACD" w14:textId="77777777" w:rsidR="00275968" w:rsidRDefault="00275968">
            <w:pPr>
              <w:spacing w:line="259" w:lineRule="auto"/>
              <w:ind w:left="360"/>
              <w:jc w:val="both"/>
              <w:rPr>
                <w:rFonts w:ascii="Cambria" w:eastAsia="Cambria" w:hAnsi="Cambria" w:cs="Cambria"/>
                <w:sz w:val="20"/>
                <w:szCs w:val="20"/>
              </w:rPr>
            </w:pPr>
          </w:p>
          <w:p w14:paraId="62528207" w14:textId="77777777" w:rsidR="00275968" w:rsidRDefault="00275968">
            <w:pPr>
              <w:spacing w:line="259" w:lineRule="auto"/>
              <w:jc w:val="both"/>
              <w:rPr>
                <w:rFonts w:ascii="Cambria" w:eastAsia="Cambria" w:hAnsi="Cambria" w:cs="Cambria"/>
                <w:sz w:val="20"/>
                <w:szCs w:val="20"/>
              </w:rPr>
            </w:pPr>
          </w:p>
          <w:p w14:paraId="1253324B" w14:textId="77777777" w:rsidR="00275968" w:rsidRDefault="00275968">
            <w:pPr>
              <w:spacing w:line="259" w:lineRule="auto"/>
              <w:jc w:val="both"/>
              <w:rPr>
                <w:rFonts w:ascii="Cambria" w:eastAsia="Cambria" w:hAnsi="Cambria" w:cs="Cambria"/>
                <w:sz w:val="20"/>
                <w:szCs w:val="20"/>
              </w:rPr>
            </w:pPr>
          </w:p>
          <w:p w14:paraId="1CBD225E" w14:textId="77777777" w:rsidR="00275968" w:rsidRDefault="00275968">
            <w:pPr>
              <w:spacing w:line="259" w:lineRule="auto"/>
              <w:jc w:val="both"/>
              <w:rPr>
                <w:rFonts w:ascii="Cambria" w:eastAsia="Cambria" w:hAnsi="Cambria" w:cs="Cambria"/>
                <w:sz w:val="20"/>
                <w:szCs w:val="20"/>
              </w:rPr>
            </w:pPr>
          </w:p>
          <w:p w14:paraId="1EDC2FB1" w14:textId="77777777" w:rsidR="00275968" w:rsidRDefault="00000000">
            <w:pPr>
              <w:numPr>
                <w:ilvl w:val="0"/>
                <w:numId w:val="9"/>
              </w:numPr>
              <w:spacing w:line="259" w:lineRule="auto"/>
              <w:ind w:left="360"/>
              <w:jc w:val="both"/>
              <w:rPr>
                <w:rFonts w:ascii="Cambria" w:eastAsia="Cambria" w:hAnsi="Cambria" w:cs="Cambria"/>
                <w:sz w:val="20"/>
                <w:szCs w:val="20"/>
              </w:rPr>
            </w:pPr>
            <w:r>
              <w:rPr>
                <w:rFonts w:ascii="Cambria" w:eastAsia="Cambria" w:hAnsi="Cambria" w:cs="Cambria"/>
                <w:sz w:val="20"/>
                <w:szCs w:val="20"/>
              </w:rPr>
              <w:t>Agreement Appendix</w:t>
            </w:r>
          </w:p>
          <w:p w14:paraId="001E4DFB" w14:textId="77777777" w:rsidR="00275968" w:rsidRDefault="00000000">
            <w:pPr>
              <w:spacing w:line="259" w:lineRule="auto"/>
              <w:ind w:left="360" w:firstLine="30"/>
              <w:jc w:val="both"/>
              <w:rPr>
                <w:rFonts w:ascii="Cambria" w:eastAsia="Cambria" w:hAnsi="Cambria" w:cs="Cambria"/>
                <w:sz w:val="20"/>
                <w:szCs w:val="20"/>
              </w:rPr>
            </w:pPr>
            <w:r>
              <w:rPr>
                <w:rFonts w:ascii="Cambria" w:eastAsia="Cambria" w:hAnsi="Cambria" w:cs="Cambria"/>
                <w:sz w:val="20"/>
                <w:szCs w:val="20"/>
              </w:rPr>
              <w:t>If there is a difference or conflict between the provisions in this Agreement and the provisions in Appendices, then the provisions of this Agreement shall prevail.</w:t>
            </w:r>
          </w:p>
          <w:p w14:paraId="25A23DE6" w14:textId="77777777" w:rsidR="00275968" w:rsidRDefault="00275968">
            <w:pPr>
              <w:spacing w:line="259" w:lineRule="auto"/>
              <w:jc w:val="both"/>
              <w:rPr>
                <w:rFonts w:ascii="Cambria" w:eastAsia="Cambria" w:hAnsi="Cambria" w:cs="Cambria"/>
                <w:sz w:val="20"/>
                <w:szCs w:val="20"/>
              </w:rPr>
            </w:pPr>
          </w:p>
          <w:p w14:paraId="5C2D5E5F" w14:textId="77777777" w:rsidR="00275968" w:rsidRDefault="00275968">
            <w:pPr>
              <w:spacing w:line="259" w:lineRule="auto"/>
              <w:ind w:left="330"/>
              <w:jc w:val="both"/>
              <w:rPr>
                <w:rFonts w:ascii="Cambria" w:eastAsia="Cambria" w:hAnsi="Cambria" w:cs="Cambria"/>
                <w:sz w:val="20"/>
                <w:szCs w:val="20"/>
              </w:rPr>
            </w:pPr>
          </w:p>
          <w:p w14:paraId="538A451E" w14:textId="77777777" w:rsidR="00275968" w:rsidRDefault="00000000">
            <w:pPr>
              <w:numPr>
                <w:ilvl w:val="0"/>
                <w:numId w:val="9"/>
              </w:numPr>
              <w:spacing w:after="160" w:line="259" w:lineRule="auto"/>
              <w:ind w:left="360"/>
              <w:jc w:val="both"/>
              <w:rPr>
                <w:rFonts w:ascii="Cambria" w:eastAsia="Cambria" w:hAnsi="Cambria" w:cs="Cambria"/>
                <w:sz w:val="20"/>
                <w:szCs w:val="20"/>
              </w:rPr>
            </w:pPr>
            <w:r>
              <w:rPr>
                <w:rFonts w:ascii="Cambria" w:eastAsia="Cambria" w:hAnsi="Cambria" w:cs="Cambria"/>
                <w:sz w:val="20"/>
                <w:szCs w:val="20"/>
              </w:rPr>
              <w:t xml:space="preserve">This Agreement is signed electronically by the PARTIES and thereafter the PARTIES will also in good faith sign this Agreement in a manual signature and it shall be considered as a single entity and not a separate agreement. The PARTIES agree that, in the event that this Agreement has not been signed in a </w:t>
            </w:r>
            <w:r>
              <w:rPr>
                <w:rFonts w:ascii="Cambria" w:eastAsia="Cambria" w:hAnsi="Cambria" w:cs="Cambria"/>
                <w:sz w:val="20"/>
                <w:szCs w:val="20"/>
              </w:rPr>
              <w:lastRenderedPageBreak/>
              <w:t>manual version, the Agreement with an electronic signature will give rise to binding and legal obligations to each PARTY. Neither PARTY will question the validity, enforceability, or state that this Agreement is null and void, or object to the other PARTY regarding the absence of a manual signature on this Agreement.</w:t>
            </w:r>
          </w:p>
        </w:tc>
      </w:tr>
      <w:tr w:rsidR="00275968" w14:paraId="0B1D5450"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2B40C6BF" w14:textId="77777777" w:rsidR="00275968" w:rsidRDefault="00000000">
            <w:pPr>
              <w:jc w:val="both"/>
              <w:rPr>
                <w:rFonts w:ascii="Cambria" w:eastAsia="Cambria" w:hAnsi="Cambria" w:cs="Cambria"/>
                <w:sz w:val="20"/>
                <w:szCs w:val="20"/>
              </w:rPr>
            </w:pPr>
            <w:r>
              <w:rPr>
                <w:rFonts w:ascii="Cambria" w:eastAsia="Cambria" w:hAnsi="Cambria" w:cs="Cambria"/>
                <w:b/>
                <w:sz w:val="20"/>
                <w:szCs w:val="20"/>
              </w:rPr>
              <w:lastRenderedPageBreak/>
              <w:t>DENGAN DEMIKIAN</w:t>
            </w:r>
            <w:r>
              <w:rPr>
                <w:rFonts w:ascii="Cambria" w:eastAsia="Cambria" w:hAnsi="Cambria" w:cs="Cambria"/>
                <w:sz w:val="20"/>
                <w:szCs w:val="20"/>
              </w:rPr>
              <w:t xml:space="preserve">, PARA PIHAK </w:t>
            </w:r>
            <w:proofErr w:type="spellStart"/>
            <w:r>
              <w:rPr>
                <w:rFonts w:ascii="Cambria" w:eastAsia="Cambria" w:hAnsi="Cambria" w:cs="Cambria"/>
                <w:sz w:val="20"/>
                <w:szCs w:val="20"/>
              </w:rPr>
              <w:t>sepakat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terikat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menandatangani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6F15613B" w14:textId="77777777" w:rsidR="00275968" w:rsidRDefault="00000000">
            <w:pPr>
              <w:jc w:val="both"/>
              <w:rPr>
                <w:rFonts w:ascii="Cambria" w:eastAsia="Cambria" w:hAnsi="Cambria" w:cs="Cambria"/>
                <w:sz w:val="20"/>
                <w:szCs w:val="20"/>
              </w:rPr>
            </w:pPr>
            <w:r>
              <w:rPr>
                <w:rFonts w:ascii="Cambria" w:eastAsia="Cambria" w:hAnsi="Cambria" w:cs="Cambria"/>
                <w:b/>
                <w:sz w:val="20"/>
                <w:szCs w:val="20"/>
              </w:rPr>
              <w:t>IN WITNESS WHEREOF</w:t>
            </w:r>
            <w:r>
              <w:rPr>
                <w:rFonts w:ascii="Cambria" w:eastAsia="Cambria" w:hAnsi="Cambria" w:cs="Cambria"/>
                <w:sz w:val="20"/>
                <w:szCs w:val="20"/>
              </w:rPr>
              <w:t>, the PARTIES agree to be legally bound by sign this Agreement.</w:t>
            </w:r>
          </w:p>
          <w:p w14:paraId="223FF817" w14:textId="77777777" w:rsidR="00275968" w:rsidRDefault="00275968">
            <w:pPr>
              <w:widowControl w:val="0"/>
              <w:pBdr>
                <w:top w:val="nil"/>
                <w:left w:val="nil"/>
                <w:bottom w:val="nil"/>
                <w:right w:val="nil"/>
                <w:between w:val="nil"/>
              </w:pBdr>
              <w:jc w:val="both"/>
              <w:rPr>
                <w:rFonts w:ascii="Cambria" w:eastAsia="Cambria" w:hAnsi="Cambria" w:cs="Cambria"/>
                <w:sz w:val="20"/>
                <w:szCs w:val="20"/>
              </w:rPr>
            </w:pPr>
          </w:p>
        </w:tc>
      </w:tr>
      <w:tr w:rsidR="00275968" w14:paraId="4DEA772E"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F383F40"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2BDF7150" w14:textId="77777777" w:rsidR="00275968" w:rsidRDefault="00275968">
            <w:pPr>
              <w:widowControl w:val="0"/>
              <w:pBdr>
                <w:top w:val="nil"/>
                <w:left w:val="nil"/>
                <w:bottom w:val="nil"/>
                <w:right w:val="nil"/>
                <w:between w:val="nil"/>
              </w:pBdr>
              <w:rPr>
                <w:rFonts w:ascii="Cambria" w:eastAsia="Cambria" w:hAnsi="Cambria" w:cs="Cambria"/>
                <w:sz w:val="20"/>
                <w:szCs w:val="20"/>
              </w:rPr>
            </w:pPr>
          </w:p>
          <w:p w14:paraId="360AD5AB"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t>PIHAK PERTAMA/FIRST PARTY</w:t>
            </w: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58B3BF29"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02B97106"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1F31A097"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t>PIHAK KEDUA/SECOND PARTY</w:t>
            </w:r>
          </w:p>
        </w:tc>
      </w:tr>
      <w:tr w:rsidR="00275968" w14:paraId="7B18D864" w14:textId="77777777" w:rsidTr="00881B84">
        <w:trPr>
          <w:trHeight w:val="420"/>
        </w:trPr>
        <w:tc>
          <w:tcPr>
            <w:tcW w:w="4650"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6EB04A4" w14:textId="77777777" w:rsidR="00275968" w:rsidRDefault="00000000">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t>Le Khanh An</w:t>
            </w:r>
          </w:p>
          <w:p w14:paraId="711DD4C0"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2077CD67"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2F0FA171"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05B1284C"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7863A095"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21145E14" w14:textId="46DB3112" w:rsidR="00275968" w:rsidRDefault="00000000">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                                  Proxy of Director</w:t>
            </w:r>
          </w:p>
          <w:p w14:paraId="2569F91D" w14:textId="77777777" w:rsidR="00275968" w:rsidRDefault="00275968">
            <w:pPr>
              <w:jc w:val="center"/>
              <w:rPr>
                <w:rFonts w:ascii="Cambria" w:eastAsia="Cambria" w:hAnsi="Cambria" w:cs="Cambria"/>
                <w:b/>
                <w:sz w:val="20"/>
                <w:szCs w:val="20"/>
              </w:rPr>
            </w:pPr>
          </w:p>
          <w:p w14:paraId="6D868AD3" w14:textId="77777777" w:rsidR="00275968" w:rsidRDefault="00275968">
            <w:pPr>
              <w:jc w:val="center"/>
              <w:rPr>
                <w:rFonts w:ascii="Cambria" w:eastAsia="Cambria" w:hAnsi="Cambria" w:cs="Cambria"/>
                <w:b/>
                <w:sz w:val="20"/>
                <w:szCs w:val="20"/>
              </w:rPr>
            </w:pPr>
          </w:p>
          <w:p w14:paraId="5D88B0D2" w14:textId="77777777" w:rsidR="00275968" w:rsidRDefault="00275968">
            <w:pPr>
              <w:jc w:val="center"/>
              <w:rPr>
                <w:rFonts w:ascii="Cambria" w:eastAsia="Cambria" w:hAnsi="Cambria" w:cs="Cambria"/>
                <w:b/>
                <w:sz w:val="20"/>
                <w:szCs w:val="20"/>
              </w:rPr>
            </w:pPr>
          </w:p>
          <w:p w14:paraId="5FF43EFB" w14:textId="77777777" w:rsidR="00275968" w:rsidRDefault="00275968">
            <w:pPr>
              <w:jc w:val="center"/>
              <w:rPr>
                <w:rFonts w:ascii="Cambria" w:eastAsia="Cambria" w:hAnsi="Cambria" w:cs="Cambria"/>
                <w:b/>
                <w:sz w:val="20"/>
                <w:szCs w:val="20"/>
              </w:rPr>
            </w:pPr>
          </w:p>
          <w:p w14:paraId="38210318" w14:textId="77777777" w:rsidR="00275968" w:rsidRDefault="00275968">
            <w:pPr>
              <w:jc w:val="center"/>
              <w:rPr>
                <w:rFonts w:ascii="Cambria" w:eastAsia="Cambria" w:hAnsi="Cambria" w:cs="Cambria"/>
                <w:b/>
                <w:sz w:val="20"/>
                <w:szCs w:val="20"/>
              </w:rPr>
            </w:pPr>
          </w:p>
          <w:p w14:paraId="65807660" w14:textId="77777777" w:rsidR="00275968" w:rsidRDefault="00275968">
            <w:pPr>
              <w:jc w:val="center"/>
              <w:rPr>
                <w:rFonts w:ascii="Cambria" w:eastAsia="Cambria" w:hAnsi="Cambria" w:cs="Cambria"/>
                <w:b/>
                <w:sz w:val="20"/>
                <w:szCs w:val="20"/>
              </w:rPr>
            </w:pPr>
          </w:p>
          <w:p w14:paraId="0C4A25BB" w14:textId="77777777" w:rsidR="00275968" w:rsidRDefault="00275968">
            <w:pPr>
              <w:jc w:val="center"/>
              <w:rPr>
                <w:rFonts w:ascii="Cambria" w:eastAsia="Cambria" w:hAnsi="Cambria" w:cs="Cambria"/>
                <w:b/>
                <w:sz w:val="20"/>
                <w:szCs w:val="20"/>
              </w:rPr>
            </w:pPr>
          </w:p>
          <w:p w14:paraId="13963D25" w14:textId="77777777" w:rsidR="00275968" w:rsidRDefault="00275968">
            <w:pPr>
              <w:jc w:val="center"/>
              <w:rPr>
                <w:rFonts w:ascii="Cambria" w:eastAsia="Cambria" w:hAnsi="Cambria" w:cs="Cambria"/>
                <w:b/>
                <w:sz w:val="20"/>
                <w:szCs w:val="20"/>
              </w:rPr>
            </w:pPr>
          </w:p>
          <w:p w14:paraId="05B46F7D" w14:textId="77777777" w:rsidR="00275968" w:rsidRDefault="00275968">
            <w:pPr>
              <w:jc w:val="center"/>
              <w:rPr>
                <w:rFonts w:ascii="Cambria" w:eastAsia="Cambria" w:hAnsi="Cambria" w:cs="Cambria"/>
                <w:b/>
                <w:sz w:val="20"/>
                <w:szCs w:val="20"/>
              </w:rPr>
            </w:pPr>
          </w:p>
          <w:p w14:paraId="7625C6FA" w14:textId="77777777" w:rsidR="00275968" w:rsidRDefault="00275968">
            <w:pPr>
              <w:jc w:val="center"/>
              <w:rPr>
                <w:rFonts w:ascii="Cambria" w:eastAsia="Cambria" w:hAnsi="Cambria" w:cs="Cambria"/>
                <w:b/>
                <w:sz w:val="20"/>
                <w:szCs w:val="20"/>
              </w:rPr>
            </w:pPr>
          </w:p>
          <w:p w14:paraId="224F6A58" w14:textId="77777777" w:rsidR="00275968" w:rsidRDefault="00275968">
            <w:pPr>
              <w:jc w:val="center"/>
              <w:rPr>
                <w:rFonts w:ascii="Cambria" w:eastAsia="Cambria" w:hAnsi="Cambria" w:cs="Cambria"/>
                <w:b/>
                <w:sz w:val="20"/>
                <w:szCs w:val="20"/>
              </w:rPr>
            </w:pPr>
          </w:p>
          <w:p w14:paraId="5BAF7FD1" w14:textId="77777777" w:rsidR="00275968" w:rsidRDefault="00275968">
            <w:pPr>
              <w:jc w:val="center"/>
              <w:rPr>
                <w:rFonts w:ascii="Cambria" w:eastAsia="Cambria" w:hAnsi="Cambria" w:cs="Cambria"/>
                <w:b/>
                <w:sz w:val="20"/>
                <w:szCs w:val="20"/>
              </w:rPr>
            </w:pPr>
          </w:p>
          <w:p w14:paraId="76C76A8F" w14:textId="77777777" w:rsidR="00275968" w:rsidRDefault="00275968">
            <w:pPr>
              <w:jc w:val="center"/>
              <w:rPr>
                <w:rFonts w:ascii="Cambria" w:eastAsia="Cambria" w:hAnsi="Cambria" w:cs="Cambria"/>
                <w:b/>
                <w:sz w:val="20"/>
                <w:szCs w:val="20"/>
              </w:rPr>
            </w:pPr>
          </w:p>
          <w:p w14:paraId="5B4FF6E5" w14:textId="77777777" w:rsidR="00275968" w:rsidRDefault="00275968">
            <w:pPr>
              <w:jc w:val="center"/>
              <w:rPr>
                <w:rFonts w:ascii="Cambria" w:eastAsia="Cambria" w:hAnsi="Cambria" w:cs="Cambria"/>
                <w:b/>
                <w:sz w:val="20"/>
                <w:szCs w:val="20"/>
              </w:rPr>
            </w:pPr>
          </w:p>
          <w:p w14:paraId="25BF8E47" w14:textId="77777777" w:rsidR="00275968" w:rsidRDefault="00275968">
            <w:pPr>
              <w:jc w:val="center"/>
              <w:rPr>
                <w:rFonts w:ascii="Cambria" w:eastAsia="Cambria" w:hAnsi="Cambria" w:cs="Cambria"/>
                <w:b/>
                <w:sz w:val="20"/>
                <w:szCs w:val="20"/>
              </w:rPr>
            </w:pPr>
          </w:p>
          <w:p w14:paraId="40C20087" w14:textId="77777777" w:rsidR="00275968" w:rsidRDefault="00275968">
            <w:pPr>
              <w:jc w:val="center"/>
              <w:rPr>
                <w:rFonts w:ascii="Cambria" w:eastAsia="Cambria" w:hAnsi="Cambria" w:cs="Cambria"/>
                <w:b/>
                <w:sz w:val="20"/>
                <w:szCs w:val="20"/>
              </w:rPr>
            </w:pPr>
          </w:p>
          <w:p w14:paraId="6D9B0080" w14:textId="77777777" w:rsidR="00275968" w:rsidRDefault="00275968">
            <w:pPr>
              <w:jc w:val="center"/>
              <w:rPr>
                <w:rFonts w:ascii="Cambria" w:eastAsia="Cambria" w:hAnsi="Cambria" w:cs="Cambria"/>
                <w:b/>
                <w:sz w:val="20"/>
                <w:szCs w:val="20"/>
              </w:rPr>
            </w:pPr>
          </w:p>
          <w:p w14:paraId="6E6F16F3" w14:textId="77777777" w:rsidR="00275968" w:rsidRDefault="00275968">
            <w:pPr>
              <w:jc w:val="center"/>
              <w:rPr>
                <w:rFonts w:ascii="Cambria" w:eastAsia="Cambria" w:hAnsi="Cambria" w:cs="Cambria"/>
                <w:b/>
                <w:sz w:val="20"/>
                <w:szCs w:val="20"/>
              </w:rPr>
            </w:pPr>
          </w:p>
          <w:p w14:paraId="36D04A36" w14:textId="77777777" w:rsidR="00275968" w:rsidRDefault="00275968">
            <w:pPr>
              <w:jc w:val="center"/>
              <w:rPr>
                <w:rFonts w:ascii="Cambria" w:eastAsia="Cambria" w:hAnsi="Cambria" w:cs="Cambria"/>
                <w:b/>
                <w:sz w:val="20"/>
                <w:szCs w:val="20"/>
              </w:rPr>
            </w:pPr>
          </w:p>
          <w:p w14:paraId="6FBBBCAD" w14:textId="77777777" w:rsidR="00275968" w:rsidRDefault="00275968">
            <w:pPr>
              <w:jc w:val="center"/>
              <w:rPr>
                <w:rFonts w:ascii="Cambria" w:eastAsia="Cambria" w:hAnsi="Cambria" w:cs="Cambria"/>
                <w:b/>
                <w:sz w:val="20"/>
                <w:szCs w:val="20"/>
              </w:rPr>
            </w:pPr>
          </w:p>
          <w:p w14:paraId="1042287E" w14:textId="77777777" w:rsidR="00275968" w:rsidRDefault="00275968">
            <w:pPr>
              <w:jc w:val="center"/>
              <w:rPr>
                <w:rFonts w:ascii="Cambria" w:eastAsia="Cambria" w:hAnsi="Cambria" w:cs="Cambria"/>
                <w:b/>
                <w:sz w:val="20"/>
                <w:szCs w:val="20"/>
              </w:rPr>
            </w:pPr>
          </w:p>
          <w:p w14:paraId="55183620" w14:textId="77777777" w:rsidR="00275968" w:rsidRDefault="00275968">
            <w:pPr>
              <w:jc w:val="center"/>
              <w:rPr>
                <w:rFonts w:ascii="Cambria" w:eastAsia="Cambria" w:hAnsi="Cambria" w:cs="Cambria"/>
                <w:b/>
                <w:sz w:val="20"/>
                <w:szCs w:val="20"/>
              </w:rPr>
            </w:pPr>
          </w:p>
          <w:p w14:paraId="1CE146FD" w14:textId="77777777" w:rsidR="00275968" w:rsidRDefault="00275968">
            <w:pPr>
              <w:jc w:val="center"/>
              <w:rPr>
                <w:rFonts w:ascii="Cambria" w:eastAsia="Cambria" w:hAnsi="Cambria" w:cs="Cambria"/>
                <w:b/>
                <w:sz w:val="20"/>
                <w:szCs w:val="20"/>
              </w:rPr>
            </w:pPr>
          </w:p>
          <w:p w14:paraId="096D17D4" w14:textId="77777777" w:rsidR="00275968" w:rsidRDefault="00275968">
            <w:pPr>
              <w:jc w:val="center"/>
              <w:rPr>
                <w:rFonts w:ascii="Cambria" w:eastAsia="Cambria" w:hAnsi="Cambria" w:cs="Cambria"/>
                <w:b/>
                <w:sz w:val="20"/>
                <w:szCs w:val="20"/>
              </w:rPr>
            </w:pPr>
          </w:p>
          <w:p w14:paraId="3937D12B" w14:textId="77777777" w:rsidR="00275968" w:rsidRDefault="00275968">
            <w:pPr>
              <w:jc w:val="center"/>
              <w:rPr>
                <w:rFonts w:ascii="Cambria" w:eastAsia="Cambria" w:hAnsi="Cambria" w:cs="Cambria"/>
                <w:b/>
                <w:sz w:val="20"/>
                <w:szCs w:val="20"/>
              </w:rPr>
            </w:pPr>
          </w:p>
          <w:p w14:paraId="2D603E75" w14:textId="77777777" w:rsidR="00275968" w:rsidRDefault="00275968">
            <w:pPr>
              <w:rPr>
                <w:rFonts w:ascii="Cambria" w:eastAsia="Cambria" w:hAnsi="Cambria" w:cs="Cambria"/>
                <w:b/>
                <w:sz w:val="20"/>
                <w:szCs w:val="20"/>
              </w:rPr>
            </w:pPr>
          </w:p>
          <w:p w14:paraId="6048CE31" w14:textId="77777777" w:rsidR="00275968" w:rsidRDefault="00275968">
            <w:pPr>
              <w:jc w:val="center"/>
              <w:rPr>
                <w:rFonts w:ascii="Cambria" w:eastAsia="Cambria" w:hAnsi="Cambria" w:cs="Cambria"/>
                <w:b/>
                <w:sz w:val="20"/>
                <w:szCs w:val="20"/>
              </w:rPr>
            </w:pPr>
          </w:p>
          <w:p w14:paraId="641B16C6"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Lampiran 1</w:t>
            </w:r>
          </w:p>
          <w:p w14:paraId="7E45961F"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KETENTUAN KERAHASIAAN INFORMASI</w:t>
            </w:r>
          </w:p>
          <w:p w14:paraId="4E9D2E8E" w14:textId="77777777" w:rsidR="00275968" w:rsidRDefault="00275968">
            <w:pPr>
              <w:jc w:val="both"/>
              <w:rPr>
                <w:rFonts w:ascii="Cambria" w:eastAsia="Cambria" w:hAnsi="Cambria" w:cs="Cambria"/>
                <w:sz w:val="20"/>
                <w:szCs w:val="20"/>
              </w:rPr>
            </w:pPr>
          </w:p>
          <w:p w14:paraId="7F0FCAD5" w14:textId="77777777" w:rsidR="00275968" w:rsidRDefault="00000000">
            <w:pPr>
              <w:numPr>
                <w:ilvl w:val="0"/>
                <w:numId w:val="33"/>
              </w:numPr>
              <w:spacing w:line="259" w:lineRule="auto"/>
              <w:ind w:left="318"/>
              <w:jc w:val="both"/>
              <w:rPr>
                <w:rFonts w:ascii="Cambria" w:eastAsia="Cambria" w:hAnsi="Cambria" w:cs="Cambria"/>
                <w:sz w:val="20"/>
                <w:szCs w:val="20"/>
              </w:rPr>
            </w:pP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mencakup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dagang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pengetahuan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bersifat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penemuan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nama</w:t>
            </w:r>
            <w:proofErr w:type="spellEnd"/>
            <w:r>
              <w:rPr>
                <w:rFonts w:ascii="Cambria" w:eastAsia="Cambria" w:hAnsi="Cambria" w:cs="Cambria"/>
                <w:sz w:val="20"/>
                <w:szCs w:val="20"/>
              </w:rPr>
              <w:t xml:space="preserve"> brand, ide, </w:t>
            </w:r>
            <w:proofErr w:type="spellStart"/>
            <w:r>
              <w:rPr>
                <w:rFonts w:ascii="Cambria" w:eastAsia="Cambria" w:hAnsi="Cambria" w:cs="Cambria"/>
                <w:sz w:val="20"/>
                <w:szCs w:val="20"/>
              </w:rPr>
              <w:t>konsep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spesifikasi</w:t>
            </w:r>
            <w:proofErr w:type="spellEnd"/>
            <w:r>
              <w:rPr>
                <w:rFonts w:ascii="Cambria" w:eastAsia="Cambria" w:hAnsi="Cambria" w:cs="Cambria"/>
                <w:sz w:val="20"/>
                <w:szCs w:val="20"/>
              </w:rPr>
              <w:t xml:space="preserve">, list of features/scoring, </w:t>
            </w:r>
            <w:proofErr w:type="spellStart"/>
            <w:r>
              <w:rPr>
                <w:rFonts w:ascii="Cambria" w:eastAsia="Cambria" w:hAnsi="Cambria" w:cs="Cambria"/>
                <w:sz w:val="20"/>
                <w:szCs w:val="20"/>
              </w:rPr>
              <w:t>laporan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harian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dokumentasi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metode</w:t>
            </w:r>
            <w:proofErr w:type="spellEnd"/>
            <w:r>
              <w:rPr>
                <w:rFonts w:ascii="Cambria" w:eastAsia="Cambria" w:hAnsi="Cambria" w:cs="Cambria"/>
                <w:sz w:val="20"/>
                <w:szCs w:val="20"/>
              </w:rPr>
              <w:t xml:space="preserve">, diagram </w:t>
            </w:r>
            <w:proofErr w:type="spellStart"/>
            <w:r>
              <w:rPr>
                <w:rFonts w:ascii="Cambria" w:eastAsia="Cambria" w:hAnsi="Cambria" w:cs="Cambria"/>
                <w:sz w:val="20"/>
                <w:szCs w:val="20"/>
              </w:rPr>
              <w:t>alur</w:t>
            </w:r>
            <w:proofErr w:type="spellEnd"/>
            <w:r>
              <w:rPr>
                <w:rFonts w:ascii="Cambria" w:eastAsia="Cambria" w:hAnsi="Cambria" w:cs="Cambria"/>
                <w:sz w:val="20"/>
                <w:szCs w:val="20"/>
              </w:rPr>
              <w:t xml:space="preserve"> (flow chart), </w:t>
            </w:r>
            <w:proofErr w:type="spellStart"/>
            <w:r>
              <w:rPr>
                <w:rFonts w:ascii="Cambria" w:eastAsia="Cambria" w:hAnsi="Cambria" w:cs="Cambria"/>
                <w:sz w:val="20"/>
                <w:szCs w:val="20"/>
              </w:rPr>
              <w:t>kode</w:t>
            </w:r>
            <w:proofErr w:type="spellEnd"/>
            <w:r>
              <w:rPr>
                <w:rFonts w:ascii="Cambria" w:eastAsia="Cambria" w:hAnsi="Cambria" w:cs="Cambria"/>
                <w:sz w:val="20"/>
                <w:szCs w:val="20"/>
              </w:rPr>
              <w:t xml:space="preserve"> program (source code), know-how, blueprint, </w:t>
            </w:r>
            <w:proofErr w:type="spellStart"/>
            <w:r>
              <w:rPr>
                <w:rFonts w:ascii="Cambria" w:eastAsia="Cambria" w:hAnsi="Cambria" w:cs="Cambria"/>
                <w:sz w:val="20"/>
                <w:szCs w:val="20"/>
              </w:rPr>
              <w:t>kumpulan</w:t>
            </w:r>
            <w:proofErr w:type="spellEnd"/>
            <w:r>
              <w:rPr>
                <w:rFonts w:ascii="Cambria" w:eastAsia="Cambria" w:hAnsi="Cambria" w:cs="Cambria"/>
                <w:sz w:val="20"/>
                <w:szCs w:val="20"/>
              </w:rPr>
              <w:t xml:space="preserve"> data (database), strategi </w:t>
            </w:r>
            <w:proofErr w:type="spellStart"/>
            <w:r>
              <w:rPr>
                <w:rFonts w:ascii="Cambria" w:eastAsia="Cambria" w:hAnsi="Cambria" w:cs="Cambria"/>
                <w:sz w:val="20"/>
                <w:szCs w:val="20"/>
              </w:rPr>
              <w:t>pemasaran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keuangan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rencana</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mock up,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sebelum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dinyatakan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dipublikasikan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sudah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dihasilkan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dikembangkan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kemudian</w:t>
            </w:r>
            <w:proofErr w:type="spellEnd"/>
            <w:r>
              <w:rPr>
                <w:rFonts w:ascii="Cambria" w:eastAsia="Cambria" w:hAnsi="Cambria" w:cs="Cambria"/>
                <w:sz w:val="20"/>
                <w:szCs w:val="20"/>
              </w:rPr>
              <w:t xml:space="preserve"> oleh PIHAK PERTAMA. </w:t>
            </w:r>
          </w:p>
          <w:p w14:paraId="1BE55800" w14:textId="77777777" w:rsidR="00275968" w:rsidRDefault="00275968">
            <w:pPr>
              <w:spacing w:line="259" w:lineRule="auto"/>
              <w:ind w:left="318"/>
              <w:jc w:val="both"/>
              <w:rPr>
                <w:rFonts w:ascii="Cambria" w:eastAsia="Cambria" w:hAnsi="Cambria" w:cs="Cambria"/>
                <w:sz w:val="20"/>
                <w:szCs w:val="20"/>
              </w:rPr>
            </w:pPr>
          </w:p>
          <w:p w14:paraId="486DACF9" w14:textId="77777777" w:rsidR="00275968" w:rsidRDefault="00000000">
            <w:pPr>
              <w:numPr>
                <w:ilvl w:val="0"/>
                <w:numId w:val="33"/>
              </w:numPr>
              <w:spacing w:line="259" w:lineRule="auto"/>
              <w:ind w:left="318"/>
              <w:jc w:val="both"/>
              <w:rPr>
                <w:rFonts w:ascii="Cambria" w:eastAsia="Cambria" w:hAnsi="Cambria" w:cs="Cambria"/>
                <w:sz w:val="20"/>
                <w:szCs w:val="20"/>
              </w:rPr>
            </w:pP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namun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pada, tulisan, </w:t>
            </w:r>
            <w:proofErr w:type="spellStart"/>
            <w:r>
              <w:rPr>
                <w:rFonts w:ascii="Cambria" w:eastAsia="Cambria" w:hAnsi="Cambria" w:cs="Cambria"/>
                <w:sz w:val="20"/>
                <w:szCs w:val="20"/>
              </w:rPr>
              <w:t>lisan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gambar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rekaman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cakram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optik</w:t>
            </w:r>
            <w:proofErr w:type="spellEnd"/>
            <w:r>
              <w:rPr>
                <w:rFonts w:ascii="Cambria" w:eastAsia="Cambria" w:hAnsi="Cambria" w:cs="Cambria"/>
                <w:sz w:val="20"/>
                <w:szCs w:val="20"/>
              </w:rPr>
              <w:t xml:space="preserve"> (optical disc), flash disk, hard disk. </w:t>
            </w:r>
          </w:p>
          <w:p w14:paraId="3291B668" w14:textId="77777777" w:rsidR="00275968" w:rsidRDefault="00275968">
            <w:pPr>
              <w:spacing w:line="259" w:lineRule="auto"/>
              <w:ind w:left="318"/>
              <w:jc w:val="both"/>
              <w:rPr>
                <w:rFonts w:ascii="Cambria" w:eastAsia="Cambria" w:hAnsi="Cambria" w:cs="Cambria"/>
                <w:sz w:val="20"/>
                <w:szCs w:val="20"/>
              </w:rPr>
            </w:pPr>
          </w:p>
          <w:p w14:paraId="1B0F877B" w14:textId="77777777" w:rsidR="00275968" w:rsidRDefault="00000000">
            <w:pPr>
              <w:numPr>
                <w:ilvl w:val="0"/>
                <w:numId w:val="33"/>
              </w:numPr>
              <w:spacing w:line="259" w:lineRule="auto"/>
              <w:ind w:left="318"/>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mengerti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bersedia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mengikatkan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masa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hingga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setelah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berakhir</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tanpa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persetujuan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terlebih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dahulu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baik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langsung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langsung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lisan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sengaja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maupun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sengaja</w:t>
            </w:r>
            <w:proofErr w:type="spellEnd"/>
            <w:r>
              <w:rPr>
                <w:rFonts w:ascii="Cambria" w:eastAsia="Cambria" w:hAnsi="Cambria" w:cs="Cambria"/>
                <w:sz w:val="20"/>
                <w:szCs w:val="20"/>
              </w:rPr>
              <w:t>:</w:t>
            </w:r>
          </w:p>
          <w:p w14:paraId="3DCD290A" w14:textId="77777777" w:rsidR="00275968" w:rsidRDefault="00000000">
            <w:pPr>
              <w:numPr>
                <w:ilvl w:val="7"/>
                <w:numId w:val="23"/>
              </w:numPr>
              <w:spacing w:line="259" w:lineRule="auto"/>
              <w:ind w:left="601"/>
              <w:jc w:val="both"/>
              <w:rPr>
                <w:rFonts w:ascii="Cambria" w:eastAsia="Cambria" w:hAnsi="Cambria" w:cs="Cambria"/>
                <w:sz w:val="20"/>
                <w:szCs w:val="20"/>
              </w:rPr>
            </w:pPr>
            <w:proofErr w:type="spellStart"/>
            <w:r>
              <w:rPr>
                <w:rFonts w:ascii="Cambria" w:eastAsia="Cambria" w:hAnsi="Cambria" w:cs="Cambria"/>
                <w:sz w:val="20"/>
                <w:szCs w:val="20"/>
              </w:rPr>
              <w:t>Menyebarkan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membeberkan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melaporkan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menggandakan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mentransfer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membocorkan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siapapun</w:t>
            </w:r>
            <w:proofErr w:type="spellEnd"/>
            <w:r>
              <w:rPr>
                <w:rFonts w:ascii="Cambria" w:eastAsia="Cambria" w:hAnsi="Cambria" w:cs="Cambria"/>
                <w:sz w:val="20"/>
                <w:szCs w:val="20"/>
              </w:rPr>
              <w:t xml:space="preserve"> juga;</w:t>
            </w:r>
          </w:p>
          <w:p w14:paraId="02AC36AF" w14:textId="77777777" w:rsidR="00275968" w:rsidRDefault="00000000">
            <w:pPr>
              <w:numPr>
                <w:ilvl w:val="7"/>
                <w:numId w:val="23"/>
              </w:numPr>
              <w:spacing w:line="259" w:lineRule="auto"/>
              <w:ind w:left="601"/>
              <w:jc w:val="both"/>
              <w:rPr>
                <w:rFonts w:ascii="Cambria" w:eastAsia="Cambria" w:hAnsi="Cambria" w:cs="Cambria"/>
                <w:sz w:val="20"/>
                <w:szCs w:val="20"/>
              </w:rPr>
            </w:pPr>
            <w:proofErr w:type="spellStart"/>
            <w:r>
              <w:rPr>
                <w:rFonts w:ascii="Cambria" w:eastAsia="Cambria" w:hAnsi="Cambria" w:cs="Cambria"/>
                <w:sz w:val="20"/>
                <w:szCs w:val="20"/>
              </w:rPr>
              <w:t>Menggunakan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tujuan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merugikan</w:t>
            </w:r>
            <w:proofErr w:type="spellEnd"/>
            <w:r>
              <w:rPr>
                <w:rFonts w:ascii="Cambria" w:eastAsia="Cambria" w:hAnsi="Cambria" w:cs="Cambria"/>
                <w:sz w:val="20"/>
                <w:szCs w:val="20"/>
              </w:rPr>
              <w:t xml:space="preserve"> PIHAK PERTAMA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sejalan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kebijaksanaan</w:t>
            </w:r>
            <w:proofErr w:type="spellEnd"/>
            <w:r>
              <w:rPr>
                <w:rFonts w:ascii="Cambria" w:eastAsia="Cambria" w:hAnsi="Cambria" w:cs="Cambria"/>
                <w:sz w:val="20"/>
                <w:szCs w:val="20"/>
              </w:rPr>
              <w:t xml:space="preserve"> PIHAK PERTAMA.</w:t>
            </w:r>
          </w:p>
          <w:p w14:paraId="23BA8715" w14:textId="77777777" w:rsidR="00275968" w:rsidRDefault="00000000">
            <w:pPr>
              <w:numPr>
                <w:ilvl w:val="7"/>
                <w:numId w:val="23"/>
              </w:numPr>
              <w:spacing w:after="160" w:line="259" w:lineRule="auto"/>
              <w:ind w:left="601"/>
              <w:jc w:val="both"/>
              <w:rPr>
                <w:rFonts w:ascii="Cambria" w:eastAsia="Cambria" w:hAnsi="Cambria" w:cs="Cambria"/>
                <w:sz w:val="20"/>
                <w:szCs w:val="20"/>
              </w:rPr>
            </w:pPr>
            <w:proofErr w:type="spellStart"/>
            <w:r>
              <w:rPr>
                <w:rFonts w:ascii="Cambria" w:eastAsia="Cambria" w:hAnsi="Cambria" w:cs="Cambria"/>
                <w:sz w:val="20"/>
                <w:szCs w:val="20"/>
              </w:rPr>
              <w:t>Menyimpan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salinan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apapun</w:t>
            </w:r>
            <w:proofErr w:type="spellEnd"/>
            <w:r>
              <w:rPr>
                <w:rFonts w:ascii="Cambria" w:eastAsia="Cambria" w:hAnsi="Cambria" w:cs="Cambria"/>
                <w:sz w:val="20"/>
                <w:szCs w:val="20"/>
              </w:rPr>
              <w:t xml:space="preserve"> juga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w:t>
            </w:r>
          </w:p>
          <w:p w14:paraId="45DCEA40" w14:textId="77777777" w:rsidR="00275968" w:rsidRDefault="00275968">
            <w:pPr>
              <w:jc w:val="both"/>
              <w:rPr>
                <w:rFonts w:ascii="Cambria" w:eastAsia="Cambria" w:hAnsi="Cambria" w:cs="Cambria"/>
                <w:sz w:val="20"/>
                <w:szCs w:val="20"/>
              </w:rPr>
            </w:pPr>
          </w:p>
          <w:p w14:paraId="47137DE1" w14:textId="77777777" w:rsidR="00275968" w:rsidRDefault="00275968">
            <w:pPr>
              <w:jc w:val="both"/>
              <w:rPr>
                <w:rFonts w:ascii="Cambria" w:eastAsia="Cambria" w:hAnsi="Cambria" w:cs="Cambria"/>
                <w:sz w:val="20"/>
                <w:szCs w:val="20"/>
              </w:rPr>
            </w:pPr>
          </w:p>
          <w:p w14:paraId="51D0F867" w14:textId="77777777" w:rsidR="00275968" w:rsidRDefault="00000000">
            <w:pPr>
              <w:numPr>
                <w:ilvl w:val="0"/>
                <w:numId w:val="33"/>
              </w:numPr>
              <w:spacing w:line="259" w:lineRule="auto"/>
              <w:ind w:left="318"/>
              <w:jc w:val="both"/>
              <w:rPr>
                <w:rFonts w:ascii="Cambria" w:eastAsia="Cambria" w:hAnsi="Cambria" w:cs="Cambria"/>
                <w:sz w:val="20"/>
                <w:szCs w:val="20"/>
              </w:rPr>
            </w:pPr>
            <w:proofErr w:type="spellStart"/>
            <w:r>
              <w:rPr>
                <w:rFonts w:ascii="Cambria" w:eastAsia="Cambria" w:hAnsi="Cambria" w:cs="Cambria"/>
                <w:sz w:val="20"/>
                <w:szCs w:val="20"/>
              </w:rPr>
              <w:t>Pelanggaran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terhadap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memiliki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mencari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perbaikan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berdasarkan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keadilan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termasuk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tetapi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terbatas</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bantuan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pengadilan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pantas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penyelesaian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tertentu</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diberikan</w:t>
            </w:r>
            <w:proofErr w:type="spellEnd"/>
            <w:r>
              <w:rPr>
                <w:rFonts w:ascii="Cambria" w:eastAsia="Cambria" w:hAnsi="Cambria" w:cs="Cambria"/>
                <w:sz w:val="20"/>
                <w:szCs w:val="20"/>
              </w:rPr>
              <w:t xml:space="preserve"> oleh </w:t>
            </w:r>
            <w:proofErr w:type="spellStart"/>
            <w:r>
              <w:rPr>
                <w:rFonts w:ascii="Cambria" w:eastAsia="Cambria" w:hAnsi="Cambria" w:cs="Cambria"/>
                <w:sz w:val="20"/>
                <w:szCs w:val="20"/>
              </w:rPr>
              <w:t>pengadilan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memiliki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kompetensi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yurisdiksi</w:t>
            </w:r>
            <w:proofErr w:type="spellEnd"/>
            <w:r>
              <w:rPr>
                <w:rFonts w:ascii="Cambria" w:eastAsia="Cambria" w:hAnsi="Cambria" w:cs="Cambria"/>
                <w:sz w:val="20"/>
                <w:szCs w:val="20"/>
              </w:rPr>
              <w:t>.</w:t>
            </w:r>
          </w:p>
          <w:p w14:paraId="58D67530" w14:textId="77777777" w:rsidR="00275968" w:rsidRDefault="00000000">
            <w:pPr>
              <w:spacing w:line="259" w:lineRule="auto"/>
              <w:ind w:left="318"/>
              <w:jc w:val="both"/>
              <w:rPr>
                <w:rFonts w:ascii="Cambria" w:eastAsia="Cambria" w:hAnsi="Cambria" w:cs="Cambria"/>
                <w:sz w:val="20"/>
                <w:szCs w:val="20"/>
              </w:rPr>
            </w:pPr>
            <w:r>
              <w:rPr>
                <w:rFonts w:ascii="Cambria" w:eastAsia="Cambria" w:hAnsi="Cambria" w:cs="Cambria"/>
                <w:sz w:val="20"/>
                <w:szCs w:val="20"/>
              </w:rPr>
              <w:t xml:space="preserve"> </w:t>
            </w:r>
          </w:p>
          <w:p w14:paraId="365A9040" w14:textId="77777777" w:rsidR="00275968" w:rsidRDefault="00000000">
            <w:pPr>
              <w:numPr>
                <w:ilvl w:val="0"/>
                <w:numId w:val="33"/>
              </w:numPr>
              <w:spacing w:line="259" w:lineRule="auto"/>
              <w:ind w:left="318"/>
              <w:jc w:val="both"/>
              <w:rPr>
                <w:rFonts w:ascii="Cambria" w:eastAsia="Cambria" w:hAnsi="Cambria" w:cs="Cambria"/>
                <w:sz w:val="20"/>
                <w:szCs w:val="20"/>
              </w:rPr>
            </w:pPr>
            <w:proofErr w:type="spellStart"/>
            <w:r>
              <w:rPr>
                <w:rFonts w:ascii="Cambria" w:eastAsia="Cambria" w:hAnsi="Cambria" w:cs="Cambria"/>
                <w:sz w:val="20"/>
                <w:szCs w:val="20"/>
              </w:rPr>
              <w:t>Tanpa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mengecualikan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poin</w:t>
            </w:r>
            <w:proofErr w:type="spellEnd"/>
            <w:r>
              <w:rPr>
                <w:rFonts w:ascii="Cambria" w:eastAsia="Cambria" w:hAnsi="Cambria" w:cs="Cambria"/>
                <w:sz w:val="20"/>
                <w:szCs w:val="20"/>
              </w:rPr>
              <w:t xml:space="preserve"> 4 Lampiran 1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mengerti</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lastRenderedPageBreak/>
              <w:t>bersedia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mengikatkan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secara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hukum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mengajukan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permintaan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ganti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rugi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pelanggaran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dilakukan</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sehubungan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ketentuan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kerahasiaan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p w14:paraId="4B5CAA9C" w14:textId="77777777" w:rsidR="00275968" w:rsidRDefault="00275968">
            <w:pPr>
              <w:spacing w:line="259" w:lineRule="auto"/>
              <w:ind w:left="720"/>
              <w:rPr>
                <w:rFonts w:ascii="Cambria" w:eastAsia="Cambria" w:hAnsi="Cambria" w:cs="Cambria"/>
                <w:sz w:val="20"/>
                <w:szCs w:val="20"/>
              </w:rPr>
            </w:pPr>
          </w:p>
          <w:p w14:paraId="3D0A07D3" w14:textId="77777777" w:rsidR="00275968" w:rsidRDefault="00000000">
            <w:pPr>
              <w:numPr>
                <w:ilvl w:val="0"/>
                <w:numId w:val="33"/>
              </w:numPr>
              <w:spacing w:line="259" w:lineRule="auto"/>
              <w:ind w:left="318"/>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bertanggungjawab</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menyimpan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dokumen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memuat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merupakan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terpisah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dokumen</w:t>
            </w:r>
            <w:proofErr w:type="spellEnd"/>
            <w:r>
              <w:rPr>
                <w:rFonts w:ascii="Cambria" w:eastAsia="Cambria" w:hAnsi="Cambria" w:cs="Cambria"/>
                <w:sz w:val="20"/>
                <w:szCs w:val="20"/>
              </w:rPr>
              <w:t xml:space="preserve"> lain </w:t>
            </w:r>
            <w:proofErr w:type="spellStart"/>
            <w:r>
              <w:rPr>
                <w:rFonts w:ascii="Cambria" w:eastAsia="Cambria" w:hAnsi="Cambria" w:cs="Cambria"/>
                <w:sz w:val="20"/>
                <w:szCs w:val="20"/>
              </w:rPr>
              <w:t>lokasi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ditentukan</w:t>
            </w:r>
            <w:proofErr w:type="spellEnd"/>
            <w:r>
              <w:rPr>
                <w:rFonts w:ascii="Cambria" w:eastAsia="Cambria" w:hAnsi="Cambria" w:cs="Cambria"/>
                <w:sz w:val="20"/>
                <w:szCs w:val="20"/>
              </w:rPr>
              <w:t xml:space="preserve">. </w:t>
            </w:r>
          </w:p>
          <w:p w14:paraId="44DB0BBC" w14:textId="77777777" w:rsidR="00275968" w:rsidRDefault="00275968">
            <w:pPr>
              <w:spacing w:line="259" w:lineRule="auto"/>
              <w:ind w:left="720"/>
              <w:rPr>
                <w:rFonts w:ascii="Cambria" w:eastAsia="Cambria" w:hAnsi="Cambria" w:cs="Cambria"/>
                <w:sz w:val="20"/>
                <w:szCs w:val="20"/>
              </w:rPr>
            </w:pPr>
          </w:p>
          <w:p w14:paraId="225DFC39" w14:textId="77777777" w:rsidR="00275968" w:rsidRDefault="00000000">
            <w:pPr>
              <w:numPr>
                <w:ilvl w:val="0"/>
                <w:numId w:val="33"/>
              </w:numPr>
              <w:spacing w:line="259" w:lineRule="auto"/>
              <w:ind w:left="318"/>
              <w:jc w:val="both"/>
              <w:rPr>
                <w:rFonts w:ascii="Cambria" w:eastAsia="Cambria" w:hAnsi="Cambria" w:cs="Cambria"/>
                <w:sz w:val="20"/>
                <w:szCs w:val="20"/>
              </w:rPr>
            </w:pPr>
            <w:r>
              <w:rPr>
                <w:rFonts w:ascii="Cambria" w:eastAsia="Cambria" w:hAnsi="Cambria" w:cs="Cambria"/>
                <w:sz w:val="20"/>
                <w:szCs w:val="20"/>
              </w:rPr>
              <w:t xml:space="preserve">PIHAK KEDUA </w:t>
            </w:r>
            <w:proofErr w:type="spellStart"/>
            <w:r>
              <w:rPr>
                <w:rFonts w:ascii="Cambria" w:eastAsia="Cambria" w:hAnsi="Cambria" w:cs="Cambria"/>
                <w:sz w:val="20"/>
                <w:szCs w:val="20"/>
              </w:rPr>
              <w:t>setuju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segera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menyerahkan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PERTAMA,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dokumen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mengandung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cara</w:t>
            </w:r>
            <w:proofErr w:type="spellEnd"/>
            <w:r>
              <w:rPr>
                <w:rFonts w:ascii="Cambria" w:eastAsia="Cambria" w:hAnsi="Cambria" w:cs="Cambria"/>
                <w:sz w:val="20"/>
                <w:szCs w:val="20"/>
              </w:rPr>
              <w:t xml:space="preserve"> lain </w:t>
            </w:r>
            <w:proofErr w:type="spellStart"/>
            <w:r>
              <w:rPr>
                <w:rFonts w:ascii="Cambria" w:eastAsia="Cambria" w:hAnsi="Cambria" w:cs="Cambria"/>
                <w:sz w:val="20"/>
                <w:szCs w:val="20"/>
              </w:rPr>
              <w:t>mencerminkan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setiap</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salinan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dibuat</w:t>
            </w:r>
            <w:proofErr w:type="spellEnd"/>
            <w:r>
              <w:rPr>
                <w:rFonts w:ascii="Cambria" w:eastAsia="Cambria" w:hAnsi="Cambria" w:cs="Cambria"/>
                <w:sz w:val="20"/>
                <w:szCs w:val="20"/>
              </w:rPr>
              <w:t xml:space="preserve"> oleh </w:t>
            </w:r>
            <w:proofErr w:type="spellStart"/>
            <w:r>
              <w:rPr>
                <w:rFonts w:ascii="Cambria" w:eastAsia="Cambria" w:hAnsi="Cambria" w:cs="Cambria"/>
                <w:sz w:val="20"/>
                <w:szCs w:val="20"/>
              </w:rPr>
              <w:t>karenanya</w:t>
            </w:r>
            <w:proofErr w:type="spellEnd"/>
            <w:r>
              <w:rPr>
                <w:rFonts w:ascii="Cambria" w:eastAsia="Cambria" w:hAnsi="Cambria" w:cs="Cambria"/>
                <w:sz w:val="20"/>
                <w:szCs w:val="20"/>
              </w:rPr>
              <w:t xml:space="preserve"> yang PIHAK KEDUA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miliki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memiliki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akses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kepadanya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mungkin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kuasai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selama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periode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pembicaraan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itu</w:t>
            </w:r>
            <w:proofErr w:type="spellEnd"/>
            <w:r>
              <w:rPr>
                <w:rFonts w:ascii="Cambria" w:eastAsia="Cambria" w:hAnsi="Cambria" w:cs="Cambria"/>
                <w:sz w:val="20"/>
                <w:szCs w:val="20"/>
              </w:rPr>
              <w:t xml:space="preserve"> dan/</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hubungan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kerja</w:t>
            </w:r>
            <w:proofErr w:type="spellEnd"/>
            <w:r>
              <w:rPr>
                <w:rFonts w:ascii="Cambria" w:eastAsia="Cambria" w:hAnsi="Cambria" w:cs="Cambria"/>
                <w:sz w:val="20"/>
                <w:szCs w:val="20"/>
              </w:rPr>
              <w:t xml:space="preserve">. </w:t>
            </w:r>
          </w:p>
          <w:p w14:paraId="0AA1D0C8" w14:textId="77777777" w:rsidR="00275968" w:rsidRDefault="00275968">
            <w:pPr>
              <w:spacing w:line="259" w:lineRule="auto"/>
              <w:ind w:left="720"/>
              <w:rPr>
                <w:rFonts w:ascii="Cambria" w:eastAsia="Cambria" w:hAnsi="Cambria" w:cs="Cambria"/>
                <w:sz w:val="20"/>
                <w:szCs w:val="20"/>
              </w:rPr>
            </w:pPr>
          </w:p>
          <w:p w14:paraId="7CD3335D" w14:textId="77777777" w:rsidR="00275968" w:rsidRDefault="00000000">
            <w:pPr>
              <w:numPr>
                <w:ilvl w:val="0"/>
                <w:numId w:val="33"/>
              </w:numPr>
              <w:spacing w:after="160" w:line="259" w:lineRule="auto"/>
              <w:ind w:left="318"/>
              <w:jc w:val="both"/>
              <w:rPr>
                <w:rFonts w:ascii="Cambria" w:eastAsia="Cambria" w:hAnsi="Cambria" w:cs="Cambria"/>
                <w:sz w:val="20"/>
                <w:szCs w:val="20"/>
              </w:rPr>
            </w:pP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dalam</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diartikan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memindahkan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segala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jabatan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kepentingan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cipta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PIHAK KEDUA,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lisensi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menggunakan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menjual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memanfaatkan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meniru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atau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mengembangkan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lebih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lanjut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Informasi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Rahasia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tersebut</w:t>
            </w:r>
            <w:proofErr w:type="spellEnd"/>
            <w:r>
              <w:rPr>
                <w:rFonts w:ascii="Cambria" w:eastAsia="Cambria" w:hAnsi="Cambria" w:cs="Cambria"/>
                <w:sz w:val="20"/>
                <w:szCs w:val="20"/>
              </w:rPr>
              <w:t>.</w:t>
            </w:r>
          </w:p>
          <w:p w14:paraId="4D666527" w14:textId="77777777" w:rsidR="00275968" w:rsidRDefault="00275968">
            <w:pPr>
              <w:jc w:val="both"/>
              <w:rPr>
                <w:rFonts w:ascii="Cambria" w:eastAsia="Cambria" w:hAnsi="Cambria" w:cs="Cambria"/>
                <w:sz w:val="20"/>
                <w:szCs w:val="20"/>
              </w:rPr>
            </w:pPr>
          </w:p>
          <w:p w14:paraId="6C43786F" w14:textId="77777777" w:rsidR="00275968" w:rsidRDefault="00000000">
            <w:pPr>
              <w:jc w:val="both"/>
              <w:rPr>
                <w:rFonts w:ascii="Cambria" w:eastAsia="Cambria" w:hAnsi="Cambria" w:cs="Cambria"/>
                <w:sz w:val="20"/>
                <w:szCs w:val="20"/>
              </w:rPr>
            </w:pPr>
            <w:r>
              <w:rPr>
                <w:rFonts w:ascii="Cambria" w:eastAsia="Cambria" w:hAnsi="Cambria" w:cs="Cambria"/>
                <w:sz w:val="20"/>
                <w:szCs w:val="20"/>
              </w:rPr>
              <w:t xml:space="preserve">Lampiran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merupakan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kesatuan</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bagian</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terpisahkan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Perjanjian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w:t>
            </w:r>
          </w:p>
          <w:p w14:paraId="73703069"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tc>
        <w:tc>
          <w:tcPr>
            <w:tcW w:w="4985" w:type="dxa"/>
            <w:gridSpan w:val="2"/>
            <w:tcBorders>
              <w:top w:val="single" w:sz="4" w:space="0" w:color="FFFFFF"/>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31FE102D" w14:textId="232152F7" w:rsidR="00275968" w:rsidRDefault="00881B84">
            <w:pPr>
              <w:widowControl w:val="0"/>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lastRenderedPageBreak/>
              <w:t>{{Employee}}</w:t>
            </w:r>
          </w:p>
          <w:p w14:paraId="7ABF54B4"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19216CBD"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32553F24"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0B640F90"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18B5C5BB" w14:textId="77777777" w:rsidR="00275968" w:rsidRDefault="00275968">
            <w:pPr>
              <w:widowControl w:val="0"/>
              <w:pBdr>
                <w:top w:val="nil"/>
                <w:left w:val="nil"/>
                <w:bottom w:val="nil"/>
                <w:right w:val="nil"/>
                <w:between w:val="nil"/>
              </w:pBdr>
              <w:jc w:val="center"/>
              <w:rPr>
                <w:rFonts w:ascii="Cambria" w:eastAsia="Cambria" w:hAnsi="Cambria" w:cs="Cambria"/>
                <w:sz w:val="20"/>
                <w:szCs w:val="20"/>
              </w:rPr>
            </w:pPr>
          </w:p>
          <w:p w14:paraId="19AB6F27" w14:textId="26959207" w:rsidR="00275968" w:rsidRDefault="00881B84">
            <w:pPr>
              <w:jc w:val="center"/>
              <w:rPr>
                <w:rFonts w:ascii="Cambria" w:eastAsia="Cambria" w:hAnsi="Cambria" w:cs="Cambria"/>
                <w:b/>
                <w:sz w:val="20"/>
                <w:szCs w:val="20"/>
              </w:rPr>
            </w:pPr>
            <w:r>
              <w:rPr>
                <w:rFonts w:ascii="Cambria" w:eastAsia="Cambria" w:hAnsi="Cambria" w:cs="Cambria"/>
                <w:sz w:val="20"/>
                <w:szCs w:val="20"/>
              </w:rPr>
              <w:t>{{Job Position}}</w:t>
            </w:r>
          </w:p>
          <w:p w14:paraId="60D3E77C" w14:textId="77777777" w:rsidR="00275968" w:rsidRDefault="00275968">
            <w:pPr>
              <w:jc w:val="center"/>
              <w:rPr>
                <w:rFonts w:ascii="Cambria" w:eastAsia="Cambria" w:hAnsi="Cambria" w:cs="Cambria"/>
                <w:b/>
                <w:sz w:val="20"/>
                <w:szCs w:val="20"/>
              </w:rPr>
            </w:pPr>
          </w:p>
          <w:p w14:paraId="3C64625A" w14:textId="77777777" w:rsidR="00275968" w:rsidRDefault="00275968">
            <w:pPr>
              <w:jc w:val="center"/>
              <w:rPr>
                <w:rFonts w:ascii="Cambria" w:eastAsia="Cambria" w:hAnsi="Cambria" w:cs="Cambria"/>
                <w:b/>
                <w:sz w:val="20"/>
                <w:szCs w:val="20"/>
              </w:rPr>
            </w:pPr>
          </w:p>
          <w:p w14:paraId="721DFC85" w14:textId="77777777" w:rsidR="00275968" w:rsidRDefault="00275968">
            <w:pPr>
              <w:jc w:val="center"/>
              <w:rPr>
                <w:rFonts w:ascii="Cambria" w:eastAsia="Cambria" w:hAnsi="Cambria" w:cs="Cambria"/>
                <w:b/>
                <w:sz w:val="20"/>
                <w:szCs w:val="20"/>
              </w:rPr>
            </w:pPr>
          </w:p>
          <w:p w14:paraId="036D74C1" w14:textId="77777777" w:rsidR="00275968" w:rsidRDefault="00275968">
            <w:pPr>
              <w:jc w:val="center"/>
              <w:rPr>
                <w:rFonts w:ascii="Cambria" w:eastAsia="Cambria" w:hAnsi="Cambria" w:cs="Cambria"/>
                <w:b/>
                <w:sz w:val="20"/>
                <w:szCs w:val="20"/>
              </w:rPr>
            </w:pPr>
          </w:p>
          <w:p w14:paraId="1924BC19" w14:textId="77777777" w:rsidR="00275968" w:rsidRDefault="00275968">
            <w:pPr>
              <w:jc w:val="center"/>
              <w:rPr>
                <w:rFonts w:ascii="Cambria" w:eastAsia="Cambria" w:hAnsi="Cambria" w:cs="Cambria"/>
                <w:b/>
                <w:sz w:val="20"/>
                <w:szCs w:val="20"/>
              </w:rPr>
            </w:pPr>
          </w:p>
          <w:p w14:paraId="3150D676" w14:textId="77777777" w:rsidR="00275968" w:rsidRDefault="00275968">
            <w:pPr>
              <w:jc w:val="center"/>
              <w:rPr>
                <w:rFonts w:ascii="Cambria" w:eastAsia="Cambria" w:hAnsi="Cambria" w:cs="Cambria"/>
                <w:b/>
                <w:sz w:val="20"/>
                <w:szCs w:val="20"/>
              </w:rPr>
            </w:pPr>
          </w:p>
          <w:p w14:paraId="05403C5F" w14:textId="77777777" w:rsidR="00275968" w:rsidRDefault="00275968">
            <w:pPr>
              <w:jc w:val="center"/>
              <w:rPr>
                <w:rFonts w:ascii="Cambria" w:eastAsia="Cambria" w:hAnsi="Cambria" w:cs="Cambria"/>
                <w:b/>
                <w:sz w:val="20"/>
                <w:szCs w:val="20"/>
              </w:rPr>
            </w:pPr>
          </w:p>
          <w:p w14:paraId="0C58B147" w14:textId="77777777" w:rsidR="00275968" w:rsidRDefault="00275968">
            <w:pPr>
              <w:jc w:val="center"/>
              <w:rPr>
                <w:rFonts w:ascii="Cambria" w:eastAsia="Cambria" w:hAnsi="Cambria" w:cs="Cambria"/>
                <w:b/>
                <w:sz w:val="20"/>
                <w:szCs w:val="20"/>
              </w:rPr>
            </w:pPr>
          </w:p>
          <w:p w14:paraId="41959D13" w14:textId="77777777" w:rsidR="00275968" w:rsidRDefault="00275968">
            <w:pPr>
              <w:jc w:val="center"/>
              <w:rPr>
                <w:rFonts w:ascii="Cambria" w:eastAsia="Cambria" w:hAnsi="Cambria" w:cs="Cambria"/>
                <w:b/>
                <w:sz w:val="20"/>
                <w:szCs w:val="20"/>
              </w:rPr>
            </w:pPr>
          </w:p>
          <w:p w14:paraId="23B7C928" w14:textId="77777777" w:rsidR="00275968" w:rsidRDefault="00275968">
            <w:pPr>
              <w:jc w:val="center"/>
              <w:rPr>
                <w:rFonts w:ascii="Cambria" w:eastAsia="Cambria" w:hAnsi="Cambria" w:cs="Cambria"/>
                <w:b/>
                <w:sz w:val="20"/>
                <w:szCs w:val="20"/>
              </w:rPr>
            </w:pPr>
          </w:p>
          <w:p w14:paraId="5CACC28B" w14:textId="77777777" w:rsidR="00275968" w:rsidRDefault="00275968">
            <w:pPr>
              <w:jc w:val="center"/>
              <w:rPr>
                <w:rFonts w:ascii="Cambria" w:eastAsia="Cambria" w:hAnsi="Cambria" w:cs="Cambria"/>
                <w:b/>
                <w:sz w:val="20"/>
                <w:szCs w:val="20"/>
              </w:rPr>
            </w:pPr>
          </w:p>
          <w:p w14:paraId="6AB0457B" w14:textId="77777777" w:rsidR="00275968" w:rsidRDefault="00275968">
            <w:pPr>
              <w:jc w:val="center"/>
              <w:rPr>
                <w:rFonts w:ascii="Cambria" w:eastAsia="Cambria" w:hAnsi="Cambria" w:cs="Cambria"/>
                <w:b/>
                <w:sz w:val="20"/>
                <w:szCs w:val="20"/>
              </w:rPr>
            </w:pPr>
          </w:p>
          <w:p w14:paraId="07666A9C" w14:textId="77777777" w:rsidR="00275968" w:rsidRDefault="00275968">
            <w:pPr>
              <w:jc w:val="center"/>
              <w:rPr>
                <w:rFonts w:ascii="Cambria" w:eastAsia="Cambria" w:hAnsi="Cambria" w:cs="Cambria"/>
                <w:b/>
                <w:sz w:val="20"/>
                <w:szCs w:val="20"/>
              </w:rPr>
            </w:pPr>
          </w:p>
          <w:p w14:paraId="7F149DDD" w14:textId="77777777" w:rsidR="00275968" w:rsidRDefault="00275968">
            <w:pPr>
              <w:jc w:val="center"/>
              <w:rPr>
                <w:rFonts w:ascii="Cambria" w:eastAsia="Cambria" w:hAnsi="Cambria" w:cs="Cambria"/>
                <w:b/>
                <w:sz w:val="20"/>
                <w:szCs w:val="20"/>
              </w:rPr>
            </w:pPr>
          </w:p>
          <w:p w14:paraId="54F91428" w14:textId="77777777" w:rsidR="00275968" w:rsidRDefault="00275968">
            <w:pPr>
              <w:jc w:val="center"/>
              <w:rPr>
                <w:rFonts w:ascii="Cambria" w:eastAsia="Cambria" w:hAnsi="Cambria" w:cs="Cambria"/>
                <w:b/>
                <w:sz w:val="20"/>
                <w:szCs w:val="20"/>
              </w:rPr>
            </w:pPr>
          </w:p>
          <w:p w14:paraId="72871985" w14:textId="77777777" w:rsidR="00275968" w:rsidRDefault="00275968">
            <w:pPr>
              <w:jc w:val="center"/>
              <w:rPr>
                <w:rFonts w:ascii="Cambria" w:eastAsia="Cambria" w:hAnsi="Cambria" w:cs="Cambria"/>
                <w:b/>
                <w:sz w:val="20"/>
                <w:szCs w:val="20"/>
              </w:rPr>
            </w:pPr>
          </w:p>
          <w:p w14:paraId="43EAFF19" w14:textId="77777777" w:rsidR="00275968" w:rsidRDefault="00275968">
            <w:pPr>
              <w:jc w:val="center"/>
              <w:rPr>
                <w:rFonts w:ascii="Cambria" w:eastAsia="Cambria" w:hAnsi="Cambria" w:cs="Cambria"/>
                <w:b/>
                <w:sz w:val="20"/>
                <w:szCs w:val="20"/>
              </w:rPr>
            </w:pPr>
          </w:p>
          <w:p w14:paraId="29493E9F" w14:textId="77777777" w:rsidR="00275968" w:rsidRDefault="00275968">
            <w:pPr>
              <w:jc w:val="center"/>
              <w:rPr>
                <w:rFonts w:ascii="Cambria" w:eastAsia="Cambria" w:hAnsi="Cambria" w:cs="Cambria"/>
                <w:b/>
                <w:sz w:val="20"/>
                <w:szCs w:val="20"/>
              </w:rPr>
            </w:pPr>
          </w:p>
          <w:p w14:paraId="79F419BF" w14:textId="77777777" w:rsidR="00275968" w:rsidRDefault="00275968">
            <w:pPr>
              <w:jc w:val="center"/>
              <w:rPr>
                <w:rFonts w:ascii="Cambria" w:eastAsia="Cambria" w:hAnsi="Cambria" w:cs="Cambria"/>
                <w:b/>
                <w:sz w:val="20"/>
                <w:szCs w:val="20"/>
              </w:rPr>
            </w:pPr>
          </w:p>
          <w:p w14:paraId="248CB93D" w14:textId="77777777" w:rsidR="00275968" w:rsidRDefault="00275968">
            <w:pPr>
              <w:jc w:val="center"/>
              <w:rPr>
                <w:rFonts w:ascii="Cambria" w:eastAsia="Cambria" w:hAnsi="Cambria" w:cs="Cambria"/>
                <w:b/>
                <w:sz w:val="20"/>
                <w:szCs w:val="20"/>
              </w:rPr>
            </w:pPr>
          </w:p>
          <w:p w14:paraId="45AB0E96" w14:textId="77777777" w:rsidR="00275968" w:rsidRDefault="00275968">
            <w:pPr>
              <w:jc w:val="center"/>
              <w:rPr>
                <w:rFonts w:ascii="Cambria" w:eastAsia="Cambria" w:hAnsi="Cambria" w:cs="Cambria"/>
                <w:b/>
                <w:sz w:val="20"/>
                <w:szCs w:val="20"/>
              </w:rPr>
            </w:pPr>
          </w:p>
          <w:p w14:paraId="4E5B5786" w14:textId="77777777" w:rsidR="00275968" w:rsidRDefault="00275968">
            <w:pPr>
              <w:jc w:val="center"/>
              <w:rPr>
                <w:rFonts w:ascii="Cambria" w:eastAsia="Cambria" w:hAnsi="Cambria" w:cs="Cambria"/>
                <w:b/>
                <w:sz w:val="20"/>
                <w:szCs w:val="20"/>
              </w:rPr>
            </w:pPr>
          </w:p>
          <w:p w14:paraId="21399104" w14:textId="77777777" w:rsidR="00275968" w:rsidRDefault="00275968">
            <w:pPr>
              <w:jc w:val="center"/>
              <w:rPr>
                <w:rFonts w:ascii="Cambria" w:eastAsia="Cambria" w:hAnsi="Cambria" w:cs="Cambria"/>
                <w:b/>
                <w:sz w:val="20"/>
                <w:szCs w:val="20"/>
              </w:rPr>
            </w:pPr>
          </w:p>
          <w:p w14:paraId="387CF80E" w14:textId="77777777" w:rsidR="00275968" w:rsidRDefault="00275968">
            <w:pPr>
              <w:jc w:val="center"/>
              <w:rPr>
                <w:rFonts w:ascii="Cambria" w:eastAsia="Cambria" w:hAnsi="Cambria" w:cs="Cambria"/>
                <w:b/>
                <w:sz w:val="20"/>
                <w:szCs w:val="20"/>
              </w:rPr>
            </w:pPr>
          </w:p>
          <w:p w14:paraId="2D45145E" w14:textId="77777777" w:rsidR="00275968" w:rsidRDefault="00275968">
            <w:pPr>
              <w:jc w:val="center"/>
              <w:rPr>
                <w:rFonts w:ascii="Cambria" w:eastAsia="Cambria" w:hAnsi="Cambria" w:cs="Cambria"/>
                <w:b/>
                <w:sz w:val="20"/>
                <w:szCs w:val="20"/>
              </w:rPr>
            </w:pPr>
          </w:p>
          <w:p w14:paraId="4E2B2779" w14:textId="77777777" w:rsidR="00275968" w:rsidRDefault="00275968">
            <w:pPr>
              <w:jc w:val="center"/>
              <w:rPr>
                <w:rFonts w:ascii="Cambria" w:eastAsia="Cambria" w:hAnsi="Cambria" w:cs="Cambria"/>
                <w:b/>
                <w:sz w:val="20"/>
                <w:szCs w:val="20"/>
              </w:rPr>
            </w:pPr>
          </w:p>
          <w:p w14:paraId="6896382D"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Appendix 1</w:t>
            </w:r>
          </w:p>
          <w:p w14:paraId="65F613C7" w14:textId="77777777" w:rsidR="00275968" w:rsidRDefault="00000000">
            <w:pPr>
              <w:jc w:val="center"/>
              <w:rPr>
                <w:rFonts w:ascii="Cambria" w:eastAsia="Cambria" w:hAnsi="Cambria" w:cs="Cambria"/>
                <w:b/>
                <w:sz w:val="20"/>
                <w:szCs w:val="20"/>
              </w:rPr>
            </w:pPr>
            <w:r>
              <w:rPr>
                <w:rFonts w:ascii="Cambria" w:eastAsia="Cambria" w:hAnsi="Cambria" w:cs="Cambria"/>
                <w:b/>
                <w:sz w:val="20"/>
                <w:szCs w:val="20"/>
              </w:rPr>
              <w:t>INFORMATION CONFIDENTIALITY PROVISIONS</w:t>
            </w:r>
          </w:p>
          <w:p w14:paraId="2C6195AE" w14:textId="77777777" w:rsidR="00275968" w:rsidRDefault="00275968">
            <w:pPr>
              <w:jc w:val="both"/>
              <w:rPr>
                <w:rFonts w:ascii="Cambria" w:eastAsia="Cambria" w:hAnsi="Cambria" w:cs="Cambria"/>
                <w:sz w:val="20"/>
                <w:szCs w:val="20"/>
              </w:rPr>
            </w:pPr>
          </w:p>
          <w:p w14:paraId="36B80CA1"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Confidential Information includes, but is not limited to, trade secrets, knowledge and confidential information, inventions, brand names, ideas, concepts, specifications, list of features/scoring, daily reports, documentation, methods, flow charts ), program code (source code), know-how, blueprints, data sets (databases), marketing strategies, financial information, plans and/or mock ups, either before they are stated, published, or have been produced, or which will be developed later by the FIRST PARTY. </w:t>
            </w:r>
          </w:p>
          <w:p w14:paraId="4DC93CDA" w14:textId="77777777" w:rsidR="00275968" w:rsidRDefault="00275968">
            <w:pPr>
              <w:spacing w:line="259" w:lineRule="auto"/>
              <w:ind w:left="330"/>
              <w:jc w:val="both"/>
              <w:rPr>
                <w:rFonts w:ascii="Cambria" w:eastAsia="Cambria" w:hAnsi="Cambria" w:cs="Cambria"/>
                <w:sz w:val="20"/>
                <w:szCs w:val="20"/>
              </w:rPr>
            </w:pPr>
          </w:p>
          <w:p w14:paraId="3C305229"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Confidential Information in any form, but not limited to, written, spoken, pictures, recordings, optical discs (optical discs), flash disks, hard disks. </w:t>
            </w:r>
          </w:p>
          <w:p w14:paraId="24CCB601" w14:textId="77777777" w:rsidR="00275968" w:rsidRDefault="00275968">
            <w:pPr>
              <w:spacing w:line="259" w:lineRule="auto"/>
              <w:ind w:left="720"/>
              <w:rPr>
                <w:rFonts w:ascii="Cambria" w:eastAsia="Cambria" w:hAnsi="Cambria" w:cs="Cambria"/>
                <w:sz w:val="20"/>
                <w:szCs w:val="20"/>
              </w:rPr>
            </w:pPr>
          </w:p>
          <w:p w14:paraId="5C6F064C" w14:textId="77777777" w:rsidR="00275968" w:rsidRDefault="00275968">
            <w:pPr>
              <w:spacing w:line="259" w:lineRule="auto"/>
              <w:ind w:left="330"/>
              <w:jc w:val="both"/>
              <w:rPr>
                <w:rFonts w:ascii="Cambria" w:eastAsia="Cambria" w:hAnsi="Cambria" w:cs="Cambria"/>
                <w:sz w:val="20"/>
                <w:szCs w:val="20"/>
              </w:rPr>
            </w:pPr>
          </w:p>
          <w:p w14:paraId="2A518BD2"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THE SECOND PARTY understands and is willing to legally bind themselves that during the working period until after the Agreement ends, the SECOND PARTY will not, without prior written approval from the FIRST PARTY, either directly or indirectly, verbally or in writing, intentionally or unintentionally : </w:t>
            </w:r>
          </w:p>
          <w:p w14:paraId="156DB495" w14:textId="77777777" w:rsidR="00275968" w:rsidRDefault="00275968">
            <w:pPr>
              <w:spacing w:line="259" w:lineRule="auto"/>
              <w:ind w:left="330"/>
              <w:jc w:val="both"/>
              <w:rPr>
                <w:rFonts w:ascii="Cambria" w:eastAsia="Cambria" w:hAnsi="Cambria" w:cs="Cambria"/>
                <w:sz w:val="20"/>
                <w:szCs w:val="20"/>
              </w:rPr>
            </w:pPr>
          </w:p>
          <w:p w14:paraId="2CB581EF" w14:textId="77777777" w:rsidR="00275968" w:rsidRDefault="00000000">
            <w:pPr>
              <w:numPr>
                <w:ilvl w:val="7"/>
                <w:numId w:val="19"/>
              </w:numPr>
              <w:spacing w:line="259" w:lineRule="auto"/>
              <w:ind w:left="756"/>
              <w:jc w:val="both"/>
              <w:rPr>
                <w:rFonts w:ascii="Cambria" w:eastAsia="Cambria" w:hAnsi="Cambria" w:cs="Cambria"/>
                <w:sz w:val="20"/>
                <w:szCs w:val="20"/>
              </w:rPr>
            </w:pPr>
            <w:r>
              <w:rPr>
                <w:rFonts w:ascii="Cambria" w:eastAsia="Cambria" w:hAnsi="Cambria" w:cs="Cambria"/>
                <w:sz w:val="20"/>
                <w:szCs w:val="20"/>
              </w:rPr>
              <w:t>Disseminating, disclosing, reporting, duplicating, transferring, leaking Confidential Information to anyone;</w:t>
            </w:r>
          </w:p>
          <w:p w14:paraId="4A468471" w14:textId="77777777" w:rsidR="00275968" w:rsidRDefault="00000000">
            <w:pPr>
              <w:numPr>
                <w:ilvl w:val="7"/>
                <w:numId w:val="19"/>
              </w:numPr>
              <w:spacing w:line="259" w:lineRule="auto"/>
              <w:ind w:left="756"/>
              <w:jc w:val="both"/>
              <w:rPr>
                <w:rFonts w:ascii="Cambria" w:eastAsia="Cambria" w:hAnsi="Cambria" w:cs="Cambria"/>
                <w:sz w:val="20"/>
                <w:szCs w:val="20"/>
              </w:rPr>
            </w:pPr>
            <w:r>
              <w:rPr>
                <w:rFonts w:ascii="Cambria" w:eastAsia="Cambria" w:hAnsi="Cambria" w:cs="Cambria"/>
                <w:sz w:val="20"/>
                <w:szCs w:val="20"/>
              </w:rPr>
              <w:t>Use Confidential Information for any purpose and in any way, which can harm the FIRST PARTY and/or is not in line with the FIRST PARTY's policy.</w:t>
            </w:r>
          </w:p>
          <w:p w14:paraId="0E53BBFE" w14:textId="77777777" w:rsidR="00275968" w:rsidRDefault="00000000">
            <w:pPr>
              <w:spacing w:line="259" w:lineRule="auto"/>
              <w:ind w:left="756"/>
              <w:jc w:val="both"/>
              <w:rPr>
                <w:rFonts w:ascii="Cambria" w:eastAsia="Cambria" w:hAnsi="Cambria" w:cs="Cambria"/>
                <w:sz w:val="20"/>
                <w:szCs w:val="20"/>
              </w:rPr>
            </w:pPr>
            <w:r>
              <w:rPr>
                <w:rFonts w:ascii="Cambria" w:eastAsia="Cambria" w:hAnsi="Cambria" w:cs="Cambria"/>
                <w:sz w:val="20"/>
                <w:szCs w:val="20"/>
              </w:rPr>
              <w:t xml:space="preserve"> </w:t>
            </w:r>
          </w:p>
          <w:p w14:paraId="3D5FCA0D" w14:textId="77777777" w:rsidR="00275968" w:rsidRDefault="00000000">
            <w:pPr>
              <w:numPr>
                <w:ilvl w:val="7"/>
                <w:numId w:val="19"/>
              </w:numPr>
              <w:spacing w:after="160" w:line="259" w:lineRule="auto"/>
              <w:ind w:left="756"/>
              <w:jc w:val="both"/>
              <w:rPr>
                <w:rFonts w:ascii="Cambria" w:eastAsia="Cambria" w:hAnsi="Cambria" w:cs="Cambria"/>
                <w:sz w:val="20"/>
                <w:szCs w:val="20"/>
              </w:rPr>
            </w:pPr>
            <w:r>
              <w:rPr>
                <w:rFonts w:ascii="Cambria" w:eastAsia="Cambria" w:hAnsi="Cambria" w:cs="Cambria"/>
                <w:sz w:val="20"/>
                <w:szCs w:val="20"/>
              </w:rPr>
              <w:t>Keep a copy of the Confidential Information in any form whatsoever of the Confidential Information.</w:t>
            </w:r>
          </w:p>
          <w:p w14:paraId="1ED73934"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Any violation of this Confidential Information provision, the FIRST PARTY has the right to seek remedies based on law and/or justice including, but not limited to, appropriate court assistance or certain settlements that may be given by a court that has jurisdictional competence.</w:t>
            </w:r>
          </w:p>
          <w:p w14:paraId="41BA499F" w14:textId="77777777" w:rsidR="00275968" w:rsidRDefault="00275968">
            <w:pPr>
              <w:spacing w:line="259" w:lineRule="auto"/>
              <w:jc w:val="both"/>
              <w:rPr>
                <w:rFonts w:ascii="Cambria" w:eastAsia="Cambria" w:hAnsi="Cambria" w:cs="Cambria"/>
                <w:sz w:val="20"/>
                <w:szCs w:val="20"/>
              </w:rPr>
            </w:pPr>
          </w:p>
          <w:p w14:paraId="22A7286A" w14:textId="77777777" w:rsidR="00275968" w:rsidRDefault="00000000">
            <w:p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 </w:t>
            </w:r>
          </w:p>
          <w:p w14:paraId="01C62136" w14:textId="77777777" w:rsidR="00275968" w:rsidRDefault="00275968">
            <w:pPr>
              <w:spacing w:line="259" w:lineRule="auto"/>
              <w:ind w:left="330"/>
              <w:jc w:val="both"/>
              <w:rPr>
                <w:rFonts w:ascii="Cambria" w:eastAsia="Cambria" w:hAnsi="Cambria" w:cs="Cambria"/>
                <w:sz w:val="20"/>
                <w:szCs w:val="20"/>
              </w:rPr>
            </w:pPr>
          </w:p>
          <w:p w14:paraId="28F4B8A9"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Without excluding the provisions of point 4 of Appendix 1, the SECOND PARTY understands and is willing to legally bind itself, that the FIRST PARTY may submit a request for compensation to the FIRST PARTY in the event of a violation committed by the </w:t>
            </w:r>
            <w:r>
              <w:rPr>
                <w:rFonts w:ascii="Cambria" w:eastAsia="Cambria" w:hAnsi="Cambria" w:cs="Cambria"/>
                <w:sz w:val="20"/>
                <w:szCs w:val="20"/>
              </w:rPr>
              <w:lastRenderedPageBreak/>
              <w:t>SECOND PARTY in connection with this confidentiality provision.</w:t>
            </w:r>
          </w:p>
          <w:p w14:paraId="4F5CED09" w14:textId="77777777" w:rsidR="00275968" w:rsidRDefault="00000000">
            <w:pPr>
              <w:spacing w:line="259" w:lineRule="auto"/>
              <w:ind w:left="330"/>
              <w:jc w:val="both"/>
              <w:rPr>
                <w:rFonts w:ascii="Cambria" w:eastAsia="Cambria" w:hAnsi="Cambria" w:cs="Cambria"/>
                <w:sz w:val="20"/>
                <w:szCs w:val="20"/>
              </w:rPr>
            </w:pPr>
            <w:r>
              <w:rPr>
                <w:rFonts w:ascii="Cambria" w:eastAsia="Cambria" w:hAnsi="Cambria" w:cs="Cambria"/>
                <w:sz w:val="20"/>
                <w:szCs w:val="20"/>
              </w:rPr>
              <w:t xml:space="preserve"> </w:t>
            </w:r>
          </w:p>
          <w:p w14:paraId="3AFE413F"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SECOND PARTY is hereby responsible for storing all documents containing or constituting Confidential Information separate from all other documents in a specified location.</w:t>
            </w:r>
          </w:p>
          <w:p w14:paraId="4719D299" w14:textId="77777777" w:rsidR="00275968" w:rsidRDefault="00275968">
            <w:pPr>
              <w:spacing w:line="259" w:lineRule="auto"/>
              <w:ind w:left="720"/>
              <w:rPr>
                <w:rFonts w:ascii="Cambria" w:eastAsia="Cambria" w:hAnsi="Cambria" w:cs="Cambria"/>
                <w:sz w:val="20"/>
                <w:szCs w:val="20"/>
              </w:rPr>
            </w:pPr>
          </w:p>
          <w:p w14:paraId="44B100B6" w14:textId="77777777" w:rsidR="00275968" w:rsidRDefault="00000000">
            <w:pPr>
              <w:numPr>
                <w:ilvl w:val="0"/>
                <w:numId w:val="49"/>
              </w:numPr>
              <w:spacing w:line="259" w:lineRule="auto"/>
              <w:ind w:left="330"/>
              <w:jc w:val="both"/>
              <w:rPr>
                <w:rFonts w:ascii="Cambria" w:eastAsia="Cambria" w:hAnsi="Cambria" w:cs="Cambria"/>
                <w:sz w:val="20"/>
                <w:szCs w:val="20"/>
              </w:rPr>
            </w:pPr>
            <w:r>
              <w:rPr>
                <w:rFonts w:ascii="Cambria" w:eastAsia="Cambria" w:hAnsi="Cambria" w:cs="Cambria"/>
                <w:sz w:val="20"/>
                <w:szCs w:val="20"/>
              </w:rPr>
              <w:t>SECOND PARTY agrees to immediately submit to the FIRST PARTY, any document containing or otherwise reflecting the Confidential Information and any copies made thereof that the SECOND PARTY may own, have access to, or may obtain or control during the discussion period. it and/or employment relationship.</w:t>
            </w:r>
          </w:p>
          <w:p w14:paraId="55752ABF" w14:textId="77777777" w:rsidR="00275968" w:rsidRDefault="00275968">
            <w:pPr>
              <w:spacing w:line="259" w:lineRule="auto"/>
              <w:jc w:val="both"/>
              <w:rPr>
                <w:rFonts w:ascii="Cambria" w:eastAsia="Cambria" w:hAnsi="Cambria" w:cs="Cambria"/>
                <w:sz w:val="20"/>
                <w:szCs w:val="20"/>
              </w:rPr>
            </w:pPr>
          </w:p>
          <w:p w14:paraId="0AF5B90E" w14:textId="77777777" w:rsidR="00275968" w:rsidRDefault="00275968">
            <w:pPr>
              <w:spacing w:line="259" w:lineRule="auto"/>
              <w:jc w:val="both"/>
              <w:rPr>
                <w:rFonts w:ascii="Cambria" w:eastAsia="Cambria" w:hAnsi="Cambria" w:cs="Cambria"/>
                <w:sz w:val="20"/>
                <w:szCs w:val="20"/>
              </w:rPr>
            </w:pPr>
          </w:p>
          <w:p w14:paraId="0FC9157F" w14:textId="77777777" w:rsidR="00275968" w:rsidRDefault="00275968">
            <w:pPr>
              <w:spacing w:line="259" w:lineRule="auto"/>
              <w:jc w:val="both"/>
              <w:rPr>
                <w:rFonts w:ascii="Cambria" w:eastAsia="Cambria" w:hAnsi="Cambria" w:cs="Cambria"/>
                <w:sz w:val="20"/>
                <w:szCs w:val="20"/>
              </w:rPr>
            </w:pPr>
          </w:p>
          <w:p w14:paraId="304A6096" w14:textId="77777777" w:rsidR="00275968" w:rsidRDefault="00000000">
            <w:pPr>
              <w:numPr>
                <w:ilvl w:val="0"/>
                <w:numId w:val="49"/>
              </w:numPr>
              <w:spacing w:after="160" w:line="259" w:lineRule="auto"/>
              <w:ind w:left="330"/>
              <w:jc w:val="both"/>
              <w:rPr>
                <w:rFonts w:ascii="Cambria" w:eastAsia="Cambria" w:hAnsi="Cambria" w:cs="Cambria"/>
                <w:sz w:val="20"/>
                <w:szCs w:val="20"/>
              </w:rPr>
            </w:pPr>
            <w:r>
              <w:rPr>
                <w:rFonts w:ascii="Cambria" w:eastAsia="Cambria" w:hAnsi="Cambria" w:cs="Cambria"/>
                <w:sz w:val="20"/>
                <w:szCs w:val="20"/>
              </w:rPr>
              <w:t>Nothing in this Agreement shall be construed as transferring any right, title or interest or copyright to the Confidential Information to the SECOND PARTY, or a license to use, sell, utilize, imitate or further develop the Confidential Information.</w:t>
            </w:r>
          </w:p>
          <w:p w14:paraId="30681DDB" w14:textId="77777777" w:rsidR="00275968" w:rsidRDefault="00275968">
            <w:pPr>
              <w:jc w:val="both"/>
              <w:rPr>
                <w:rFonts w:ascii="Cambria" w:eastAsia="Cambria" w:hAnsi="Cambria" w:cs="Cambria"/>
                <w:sz w:val="20"/>
                <w:szCs w:val="20"/>
              </w:rPr>
            </w:pPr>
          </w:p>
          <w:p w14:paraId="254E195A" w14:textId="77777777" w:rsidR="00275968" w:rsidRDefault="00275968">
            <w:pPr>
              <w:jc w:val="both"/>
              <w:rPr>
                <w:rFonts w:ascii="Cambria" w:eastAsia="Cambria" w:hAnsi="Cambria" w:cs="Cambria"/>
                <w:sz w:val="20"/>
                <w:szCs w:val="20"/>
              </w:rPr>
            </w:pPr>
          </w:p>
          <w:p w14:paraId="402F4D6A" w14:textId="77777777" w:rsidR="00275968" w:rsidRDefault="00275968">
            <w:pPr>
              <w:jc w:val="both"/>
              <w:rPr>
                <w:rFonts w:ascii="Cambria" w:eastAsia="Cambria" w:hAnsi="Cambria" w:cs="Cambria"/>
                <w:sz w:val="20"/>
                <w:szCs w:val="20"/>
              </w:rPr>
            </w:pPr>
          </w:p>
          <w:p w14:paraId="71B9AC6D" w14:textId="77777777" w:rsidR="00275968" w:rsidRDefault="00000000">
            <w:pPr>
              <w:jc w:val="both"/>
              <w:rPr>
                <w:rFonts w:ascii="Cambria" w:eastAsia="Cambria" w:hAnsi="Cambria" w:cs="Cambria"/>
                <w:sz w:val="20"/>
                <w:szCs w:val="20"/>
              </w:rPr>
            </w:pPr>
            <w:r>
              <w:rPr>
                <w:rFonts w:ascii="Cambria" w:eastAsia="Cambria" w:hAnsi="Cambria" w:cs="Cambria"/>
                <w:sz w:val="20"/>
                <w:szCs w:val="20"/>
              </w:rPr>
              <w:t>This attachment is an integral and inseparable part of this Agreement.</w:t>
            </w:r>
          </w:p>
        </w:tc>
      </w:tr>
    </w:tbl>
    <w:p w14:paraId="03326BD8" w14:textId="77777777" w:rsidR="00275968" w:rsidRDefault="00275968">
      <w:pPr>
        <w:rPr>
          <w:rFonts w:ascii="Cambria" w:eastAsia="Cambria" w:hAnsi="Cambria" w:cs="Cambria"/>
          <w:sz w:val="24"/>
          <w:szCs w:val="24"/>
        </w:rPr>
      </w:pPr>
    </w:p>
    <w:sectPr w:rsidR="00275968">
      <w:footerReference w:type="default" r:id="rId8"/>
      <w:pgSz w:w="11906" w:h="16838"/>
      <w:pgMar w:top="1276" w:right="1440" w:bottom="1440" w:left="7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AA86" w14:textId="77777777" w:rsidR="001D4F09" w:rsidRDefault="001D4F09">
      <w:pPr>
        <w:spacing w:after="0" w:line="240" w:lineRule="auto"/>
      </w:pPr>
      <w:r>
        <w:separator/>
      </w:r>
    </w:p>
  </w:endnote>
  <w:endnote w:type="continuationSeparator" w:id="0">
    <w:p w14:paraId="37C5317C" w14:textId="77777777" w:rsidR="001D4F09" w:rsidRDefault="001D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05C6" w14:textId="77777777" w:rsidR="00275968" w:rsidRDefault="00000000">
    <w:pPr>
      <w:rPr>
        <w:rFonts w:ascii="Cambria" w:eastAsia="Cambria" w:hAnsi="Cambria" w:cs="Cambria"/>
        <w:i/>
      </w:rPr>
    </w:pPr>
    <w:r>
      <w:rPr>
        <w:rFonts w:ascii="Cambria" w:eastAsia="Cambria" w:hAnsi="Cambria" w:cs="Cambria"/>
        <w:i/>
      </w:rPr>
      <w:t xml:space="preserve">CONFIDENTIAL AND PRIVATE USE ONLY                                                                                                             </w:t>
    </w:r>
    <w:r>
      <w:rPr>
        <w:rFonts w:ascii="Cambria" w:eastAsia="Cambria" w:hAnsi="Cambria" w:cs="Cambria"/>
        <w:i/>
      </w:rPr>
      <w:fldChar w:fldCharType="begin"/>
    </w:r>
    <w:r>
      <w:rPr>
        <w:rFonts w:ascii="Cambria" w:eastAsia="Cambria" w:hAnsi="Cambria" w:cs="Cambria"/>
        <w:i/>
      </w:rPr>
      <w:instrText>PAGE</w:instrText>
    </w:r>
    <w:r>
      <w:rPr>
        <w:rFonts w:ascii="Cambria" w:eastAsia="Cambria" w:hAnsi="Cambria" w:cs="Cambria"/>
        <w:i/>
      </w:rPr>
      <w:fldChar w:fldCharType="separate"/>
    </w:r>
    <w:r w:rsidR="003C43F5">
      <w:rPr>
        <w:rFonts w:ascii="Cambria" w:eastAsia="Cambria" w:hAnsi="Cambria" w:cs="Cambria"/>
        <w:i/>
        <w:noProof/>
      </w:rPr>
      <w:t>1</w:t>
    </w:r>
    <w:r>
      <w:rPr>
        <w:rFonts w:ascii="Cambria" w:eastAsia="Cambria" w:hAnsi="Cambria" w:cs="Cambria"/>
        <w:i/>
      </w:rPr>
      <w:fldChar w:fldCharType="end"/>
    </w:r>
    <w:r>
      <w:rPr>
        <w:rFonts w:ascii="Cambria" w:eastAsia="Cambria" w:hAnsi="Cambria" w:cs="Cambria"/>
        <w:i/>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1DBA7" w14:textId="77777777" w:rsidR="001D4F09" w:rsidRDefault="001D4F09">
      <w:pPr>
        <w:spacing w:after="0" w:line="240" w:lineRule="auto"/>
      </w:pPr>
      <w:r>
        <w:separator/>
      </w:r>
    </w:p>
  </w:footnote>
  <w:footnote w:type="continuationSeparator" w:id="0">
    <w:p w14:paraId="71E4936D" w14:textId="77777777" w:rsidR="001D4F09" w:rsidRDefault="001D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BC2"/>
    <w:multiLevelType w:val="multilevel"/>
    <w:tmpl w:val="BC5EF7DC"/>
    <w:lvl w:ilvl="0">
      <w:start w:val="1"/>
      <w:numFmt w:val="decimal"/>
      <w:lvlText w:val="%1."/>
      <w:lvlJc w:val="left"/>
      <w:pPr>
        <w:ind w:left="737" w:hanging="282"/>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C5102D"/>
    <w:multiLevelType w:val="multilevel"/>
    <w:tmpl w:val="90E2AA6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29553F"/>
    <w:multiLevelType w:val="multilevel"/>
    <w:tmpl w:val="18BC4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0A680E"/>
    <w:multiLevelType w:val="multilevel"/>
    <w:tmpl w:val="3F68F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A615B2"/>
    <w:multiLevelType w:val="multilevel"/>
    <w:tmpl w:val="065EB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4C1C66"/>
    <w:multiLevelType w:val="multilevel"/>
    <w:tmpl w:val="4872A322"/>
    <w:lvl w:ilvl="0">
      <w:start w:val="1"/>
      <w:numFmt w:val="decimal"/>
      <w:lvlText w:val="%1."/>
      <w:lvlJc w:val="left"/>
      <w:pPr>
        <w:ind w:left="450" w:hanging="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EB3FDF"/>
    <w:multiLevelType w:val="multilevel"/>
    <w:tmpl w:val="2E609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97372E"/>
    <w:multiLevelType w:val="multilevel"/>
    <w:tmpl w:val="53C664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895381"/>
    <w:multiLevelType w:val="multilevel"/>
    <w:tmpl w:val="A70E7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370940"/>
    <w:multiLevelType w:val="multilevel"/>
    <w:tmpl w:val="39C2479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A45C57"/>
    <w:multiLevelType w:val="multilevel"/>
    <w:tmpl w:val="5E94CC4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F327E5"/>
    <w:multiLevelType w:val="multilevel"/>
    <w:tmpl w:val="89D64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1372E"/>
    <w:multiLevelType w:val="multilevel"/>
    <w:tmpl w:val="1954EE76"/>
    <w:lvl w:ilvl="0">
      <w:start w:val="1"/>
      <w:numFmt w:val="decimal"/>
      <w:lvlText w:val="%1."/>
      <w:lvlJc w:val="left"/>
      <w:pPr>
        <w:ind w:left="72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FE51AD"/>
    <w:multiLevelType w:val="multilevel"/>
    <w:tmpl w:val="51D60EB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3C467C"/>
    <w:multiLevelType w:val="multilevel"/>
    <w:tmpl w:val="84C05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AD465C"/>
    <w:multiLevelType w:val="multilevel"/>
    <w:tmpl w:val="F81AA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CF4BB6"/>
    <w:multiLevelType w:val="multilevel"/>
    <w:tmpl w:val="B4B401C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3773C7"/>
    <w:multiLevelType w:val="multilevel"/>
    <w:tmpl w:val="B54EF01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F6F12"/>
    <w:multiLevelType w:val="multilevel"/>
    <w:tmpl w:val="B586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C6626B"/>
    <w:multiLevelType w:val="multilevel"/>
    <w:tmpl w:val="CC102CF6"/>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20" w15:restartNumberingAfterBreak="0">
    <w:nsid w:val="344504A7"/>
    <w:multiLevelType w:val="multilevel"/>
    <w:tmpl w:val="4E64C55C"/>
    <w:lvl w:ilvl="0">
      <w:start w:val="1"/>
      <w:numFmt w:val="decimal"/>
      <w:lvlText w:val="%1."/>
      <w:lvlJc w:val="left"/>
      <w:pPr>
        <w:ind w:left="737" w:hanging="282"/>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4F606DF"/>
    <w:multiLevelType w:val="multilevel"/>
    <w:tmpl w:val="A350D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CF6C96"/>
    <w:multiLevelType w:val="multilevel"/>
    <w:tmpl w:val="2A14A3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D7143A"/>
    <w:multiLevelType w:val="multilevel"/>
    <w:tmpl w:val="46E05B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4" w15:restartNumberingAfterBreak="0">
    <w:nsid w:val="3D867C6F"/>
    <w:multiLevelType w:val="multilevel"/>
    <w:tmpl w:val="EE943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8A1472"/>
    <w:multiLevelType w:val="multilevel"/>
    <w:tmpl w:val="127E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057DE2"/>
    <w:multiLevelType w:val="multilevel"/>
    <w:tmpl w:val="169CD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FA5121"/>
    <w:multiLevelType w:val="multilevel"/>
    <w:tmpl w:val="602AA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B82852"/>
    <w:multiLevelType w:val="multilevel"/>
    <w:tmpl w:val="1534BEC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5D48BF"/>
    <w:multiLevelType w:val="multilevel"/>
    <w:tmpl w:val="20C45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A50C2D"/>
    <w:multiLevelType w:val="multilevel"/>
    <w:tmpl w:val="9A9855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CAA59FF"/>
    <w:multiLevelType w:val="multilevel"/>
    <w:tmpl w:val="B43CDD4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2A1A52"/>
    <w:multiLevelType w:val="multilevel"/>
    <w:tmpl w:val="E6167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E265F8C"/>
    <w:multiLevelType w:val="multilevel"/>
    <w:tmpl w:val="AE3A6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0BF7667"/>
    <w:multiLevelType w:val="multilevel"/>
    <w:tmpl w:val="2D904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64B30F4"/>
    <w:multiLevelType w:val="multilevel"/>
    <w:tmpl w:val="705E5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8F0976"/>
    <w:multiLevelType w:val="multilevel"/>
    <w:tmpl w:val="283CDECC"/>
    <w:lvl w:ilvl="0">
      <w:start w:val="1"/>
      <w:numFmt w:val="decimal"/>
      <w:lvlText w:val="%1."/>
      <w:lvlJc w:val="left"/>
      <w:pPr>
        <w:ind w:left="72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A942CD3"/>
    <w:multiLevelType w:val="multilevel"/>
    <w:tmpl w:val="9F90004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892A21"/>
    <w:multiLevelType w:val="multilevel"/>
    <w:tmpl w:val="02EA4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0AA293B"/>
    <w:multiLevelType w:val="multilevel"/>
    <w:tmpl w:val="DEE482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C06347"/>
    <w:multiLevelType w:val="multilevel"/>
    <w:tmpl w:val="D7B027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4CE7D90"/>
    <w:multiLevelType w:val="multilevel"/>
    <w:tmpl w:val="95345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7A86878"/>
    <w:multiLevelType w:val="multilevel"/>
    <w:tmpl w:val="1F3CAF0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A2428D4"/>
    <w:multiLevelType w:val="multilevel"/>
    <w:tmpl w:val="2138D8E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4" w15:restartNumberingAfterBreak="0">
    <w:nsid w:val="6B97528B"/>
    <w:multiLevelType w:val="multilevel"/>
    <w:tmpl w:val="D4F20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015947"/>
    <w:multiLevelType w:val="multilevel"/>
    <w:tmpl w:val="7B34E2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F0C5D1D"/>
    <w:multiLevelType w:val="multilevel"/>
    <w:tmpl w:val="ED940CE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3253295"/>
    <w:multiLevelType w:val="multilevel"/>
    <w:tmpl w:val="957C355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56D2D0D"/>
    <w:multiLevelType w:val="multilevel"/>
    <w:tmpl w:val="238E7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DA1BA6"/>
    <w:multiLevelType w:val="multilevel"/>
    <w:tmpl w:val="AF8E53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0798387">
    <w:abstractNumId w:val="0"/>
  </w:num>
  <w:num w:numId="2" w16cid:durableId="1158880474">
    <w:abstractNumId w:val="37"/>
  </w:num>
  <w:num w:numId="3" w16cid:durableId="180820015">
    <w:abstractNumId w:val="36"/>
  </w:num>
  <w:num w:numId="4" w16cid:durableId="1854955417">
    <w:abstractNumId w:val="8"/>
  </w:num>
  <w:num w:numId="5" w16cid:durableId="1001854629">
    <w:abstractNumId w:val="41"/>
  </w:num>
  <w:num w:numId="6" w16cid:durableId="1854032071">
    <w:abstractNumId w:val="12"/>
  </w:num>
  <w:num w:numId="7" w16cid:durableId="722604686">
    <w:abstractNumId w:val="21"/>
  </w:num>
  <w:num w:numId="8" w16cid:durableId="201209128">
    <w:abstractNumId w:val="23"/>
  </w:num>
  <w:num w:numId="9" w16cid:durableId="435445685">
    <w:abstractNumId w:val="24"/>
  </w:num>
  <w:num w:numId="10" w16cid:durableId="1251429896">
    <w:abstractNumId w:val="46"/>
  </w:num>
  <w:num w:numId="11" w16cid:durableId="1859466075">
    <w:abstractNumId w:val="19"/>
  </w:num>
  <w:num w:numId="12" w16cid:durableId="1916546133">
    <w:abstractNumId w:val="14"/>
  </w:num>
  <w:num w:numId="13" w16cid:durableId="1969893886">
    <w:abstractNumId w:val="39"/>
  </w:num>
  <w:num w:numId="14" w16cid:durableId="1443913480">
    <w:abstractNumId w:val="48"/>
  </w:num>
  <w:num w:numId="15" w16cid:durableId="813521541">
    <w:abstractNumId w:val="43"/>
  </w:num>
  <w:num w:numId="16" w16cid:durableId="1634167922">
    <w:abstractNumId w:val="22"/>
  </w:num>
  <w:num w:numId="17" w16cid:durableId="1889225788">
    <w:abstractNumId w:val="35"/>
  </w:num>
  <w:num w:numId="18" w16cid:durableId="398945760">
    <w:abstractNumId w:val="2"/>
  </w:num>
  <w:num w:numId="19" w16cid:durableId="1121730704">
    <w:abstractNumId w:val="18"/>
  </w:num>
  <w:num w:numId="20" w16cid:durableId="1441798770">
    <w:abstractNumId w:val="45"/>
  </w:num>
  <w:num w:numId="21" w16cid:durableId="1086076272">
    <w:abstractNumId w:val="30"/>
  </w:num>
  <w:num w:numId="22" w16cid:durableId="261844450">
    <w:abstractNumId w:val="32"/>
  </w:num>
  <w:num w:numId="23" w16cid:durableId="908269465">
    <w:abstractNumId w:val="33"/>
  </w:num>
  <w:num w:numId="24" w16cid:durableId="764618222">
    <w:abstractNumId w:val="49"/>
  </w:num>
  <w:num w:numId="25" w16cid:durableId="2140485751">
    <w:abstractNumId w:val="27"/>
  </w:num>
  <w:num w:numId="26" w16cid:durableId="1676764319">
    <w:abstractNumId w:val="47"/>
  </w:num>
  <w:num w:numId="27" w16cid:durableId="1222905753">
    <w:abstractNumId w:val="4"/>
  </w:num>
  <w:num w:numId="28" w16cid:durableId="158817563">
    <w:abstractNumId w:val="1"/>
  </w:num>
  <w:num w:numId="29" w16cid:durableId="1330015358">
    <w:abstractNumId w:val="28"/>
  </w:num>
  <w:num w:numId="30" w16cid:durableId="1898199557">
    <w:abstractNumId w:val="6"/>
  </w:num>
  <w:num w:numId="31" w16cid:durableId="896863124">
    <w:abstractNumId w:val="16"/>
  </w:num>
  <w:num w:numId="32" w16cid:durableId="1113137573">
    <w:abstractNumId w:val="38"/>
  </w:num>
  <w:num w:numId="33" w16cid:durableId="787554648">
    <w:abstractNumId w:val="11"/>
  </w:num>
  <w:num w:numId="34" w16cid:durableId="1405175662">
    <w:abstractNumId w:val="7"/>
  </w:num>
  <w:num w:numId="35" w16cid:durableId="2035767578">
    <w:abstractNumId w:val="9"/>
  </w:num>
  <w:num w:numId="36" w16cid:durableId="1792553120">
    <w:abstractNumId w:val="17"/>
  </w:num>
  <w:num w:numId="37" w16cid:durableId="2051420413">
    <w:abstractNumId w:val="31"/>
  </w:num>
  <w:num w:numId="38" w16cid:durableId="828667837">
    <w:abstractNumId w:val="20"/>
  </w:num>
  <w:num w:numId="39" w16cid:durableId="297221937">
    <w:abstractNumId w:val="42"/>
  </w:num>
  <w:num w:numId="40" w16cid:durableId="1875728880">
    <w:abstractNumId w:val="26"/>
  </w:num>
  <w:num w:numId="41" w16cid:durableId="471992373">
    <w:abstractNumId w:val="15"/>
  </w:num>
  <w:num w:numId="42" w16cid:durableId="1033768302">
    <w:abstractNumId w:val="13"/>
  </w:num>
  <w:num w:numId="43" w16cid:durableId="796676966">
    <w:abstractNumId w:val="10"/>
  </w:num>
  <w:num w:numId="44" w16cid:durableId="2087723910">
    <w:abstractNumId w:val="34"/>
  </w:num>
  <w:num w:numId="45" w16cid:durableId="662396603">
    <w:abstractNumId w:val="3"/>
  </w:num>
  <w:num w:numId="46" w16cid:durableId="1272931904">
    <w:abstractNumId w:val="40"/>
  </w:num>
  <w:num w:numId="47" w16cid:durableId="1756706457">
    <w:abstractNumId w:val="25"/>
  </w:num>
  <w:num w:numId="48" w16cid:durableId="1258903442">
    <w:abstractNumId w:val="44"/>
  </w:num>
  <w:num w:numId="49" w16cid:durableId="1543786222">
    <w:abstractNumId w:val="29"/>
  </w:num>
  <w:num w:numId="50" w16cid:durableId="1030181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68"/>
    <w:rsid w:val="00010236"/>
    <w:rsid w:val="001D4F09"/>
    <w:rsid w:val="00275968"/>
    <w:rsid w:val="002C444B"/>
    <w:rsid w:val="003A5185"/>
    <w:rsid w:val="003C43F5"/>
    <w:rsid w:val="005310C4"/>
    <w:rsid w:val="00592DC5"/>
    <w:rsid w:val="00881B84"/>
    <w:rsid w:val="009924D7"/>
    <w:rsid w:val="00B17372"/>
    <w:rsid w:val="00DA1BDD"/>
    <w:rsid w:val="00E90353"/>
    <w:rsid w:val="00E9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6676"/>
  <w15:docId w15:val="{611FEB4D-80D2-4ECE-8D13-6FF58B0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7bGxyCEzoSFR4NQWnBvjOw3xw==">CgMxLjA4AHIhMUhfLUV1cVpyTGFmei1EcFRpcnlObG9HcExhSjlYWnlS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Dimas Fauzan</cp:lastModifiedBy>
  <cp:revision>15</cp:revision>
  <dcterms:created xsi:type="dcterms:W3CDTF">2024-10-25T05:31:00Z</dcterms:created>
  <dcterms:modified xsi:type="dcterms:W3CDTF">2024-11-06T07:25:00Z</dcterms:modified>
</cp:coreProperties>
</file>